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4E873" w14:textId="2A9AE692" w:rsidR="007D7CE2" w:rsidRPr="00DC3A32" w:rsidRDefault="007D7CE2" w:rsidP="00B54D44">
      <w:pPr>
        <w:spacing w:line="276" w:lineRule="auto"/>
        <w:rPr>
          <w:rFonts w:ascii="微软雅黑" w:eastAsia="微软雅黑" w:hAnsi="微软雅黑"/>
          <w:b/>
          <w:color w:val="000000" w:themeColor="text1"/>
          <w:sz w:val="20"/>
          <w:szCs w:val="20"/>
        </w:rPr>
      </w:pPr>
      <w:r w:rsidRPr="00DC3A32"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>森海塞尔集团成立</w:t>
      </w:r>
      <w:r w:rsidR="00B8637A" w:rsidRPr="00DC3A32"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>全</w:t>
      </w:r>
      <w:r w:rsidRPr="00DC3A32"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>新</w:t>
      </w:r>
      <w:r w:rsidR="003A5C04" w:rsidRPr="00DC3A32"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>执行管理</w:t>
      </w:r>
      <w:r w:rsidR="00B8637A" w:rsidRPr="00DC3A32"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>董事</w:t>
      </w:r>
      <w:r w:rsidR="003A5C04" w:rsidRPr="00DC3A32"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>会</w:t>
      </w:r>
      <w:r w:rsidRPr="00DC3A32"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 xml:space="preserve"> </w:t>
      </w:r>
    </w:p>
    <w:p w14:paraId="72B09B25" w14:textId="32577AC9" w:rsidR="00650F8A" w:rsidRPr="00DC3A32" w:rsidRDefault="007D7CE2" w:rsidP="00B54D44">
      <w:pPr>
        <w:spacing w:line="276" w:lineRule="auto"/>
        <w:rPr>
          <w:rFonts w:ascii="微软雅黑" w:eastAsia="微软雅黑" w:hAnsi="微软雅黑"/>
          <w:b/>
          <w:szCs w:val="18"/>
        </w:rPr>
      </w:pPr>
      <w:r w:rsidRPr="00DC3A32">
        <w:rPr>
          <w:rFonts w:ascii="微软雅黑" w:eastAsia="微软雅黑" w:hAnsi="微软雅黑" w:hint="eastAsia"/>
          <w:b/>
          <w:szCs w:val="18"/>
        </w:rPr>
        <w:t>2023 年森海塞尔家族企业迎来全新管理团队</w:t>
      </w:r>
    </w:p>
    <w:p w14:paraId="5B8350EC" w14:textId="77777777" w:rsidR="007D7CE2" w:rsidRPr="00DC3A32" w:rsidRDefault="007D7CE2" w:rsidP="00B54D44">
      <w:pPr>
        <w:spacing w:line="276" w:lineRule="auto"/>
        <w:rPr>
          <w:rFonts w:ascii="微软雅黑" w:eastAsia="微软雅黑" w:hAnsi="微软雅黑"/>
          <w:b/>
          <w:szCs w:val="18"/>
          <w:lang w:val="en-US"/>
        </w:rPr>
      </w:pPr>
    </w:p>
    <w:p w14:paraId="2849ED73" w14:textId="555A9EF5" w:rsidR="00FB6B7B" w:rsidRPr="00DC3A32" w:rsidRDefault="00F0080C" w:rsidP="00B54D44">
      <w:pPr>
        <w:spacing w:line="276" w:lineRule="auto"/>
        <w:rPr>
          <w:rFonts w:ascii="微软雅黑" w:eastAsia="微软雅黑" w:hAnsi="微软雅黑"/>
          <w:b/>
          <w:szCs w:val="18"/>
        </w:rPr>
      </w:pPr>
      <w:r>
        <w:rPr>
          <w:rFonts w:ascii="微软雅黑" w:eastAsia="微软雅黑" w:hAnsi="微软雅黑" w:hint="eastAsia"/>
          <w:b/>
        </w:rPr>
        <w:t>随着</w:t>
      </w:r>
      <w:r w:rsidR="007D7CE2" w:rsidRPr="00DC3A32">
        <w:rPr>
          <w:rFonts w:ascii="微软雅黑" w:eastAsia="微软雅黑" w:hAnsi="微软雅黑" w:hint="eastAsia"/>
          <w:b/>
        </w:rPr>
        <w:t>公司</w:t>
      </w:r>
      <w:r w:rsidR="00C41F66">
        <w:rPr>
          <w:rFonts w:ascii="微软雅黑" w:eastAsia="微软雅黑" w:hAnsi="微软雅黑" w:hint="eastAsia"/>
          <w:b/>
        </w:rPr>
        <w:t>重新调整并</w:t>
      </w:r>
      <w:r w:rsidR="007D7CE2" w:rsidRPr="00DC3A32">
        <w:rPr>
          <w:rFonts w:ascii="微软雅黑" w:eastAsia="微软雅黑" w:hAnsi="微软雅黑" w:hint="eastAsia"/>
          <w:b/>
        </w:rPr>
        <w:t>以专业音频为</w:t>
      </w:r>
      <w:r w:rsidR="00C41F66" w:rsidRPr="00DC3A32">
        <w:rPr>
          <w:rFonts w:ascii="微软雅黑" w:eastAsia="微软雅黑" w:hAnsi="微软雅黑" w:hint="eastAsia"/>
          <w:b/>
        </w:rPr>
        <w:t>业务</w:t>
      </w:r>
      <w:r w:rsidR="007D7CE2" w:rsidRPr="00DC3A32">
        <w:rPr>
          <w:rFonts w:ascii="微软雅黑" w:eastAsia="微软雅黑" w:hAnsi="微软雅黑" w:hint="eastAsia"/>
          <w:b/>
        </w:rPr>
        <w:t>核心，森海塞尔集团</w:t>
      </w:r>
      <w:r w:rsidR="00FD5DDB" w:rsidRPr="00DC3A32">
        <w:rPr>
          <w:rFonts w:ascii="微软雅黑" w:eastAsia="微软雅黑" w:hAnsi="微软雅黑" w:hint="eastAsia"/>
          <w:b/>
        </w:rPr>
        <w:t>与</w:t>
      </w:r>
      <w:r w:rsidR="007D7CE2" w:rsidRPr="00DC3A32">
        <w:rPr>
          <w:rFonts w:ascii="微软雅黑" w:eastAsia="微软雅黑" w:hAnsi="微软雅黑" w:hint="eastAsia"/>
          <w:b/>
        </w:rPr>
        <w:t>全新管理团队</w:t>
      </w:r>
      <w:r w:rsidR="00481AC9" w:rsidRPr="00DC3A32">
        <w:rPr>
          <w:rFonts w:ascii="微软雅黑" w:eastAsia="微软雅黑" w:hAnsi="微软雅黑" w:hint="eastAsia"/>
          <w:b/>
        </w:rPr>
        <w:t>共同</w:t>
      </w:r>
      <w:r w:rsidR="007D7CE2" w:rsidRPr="00DC3A32">
        <w:rPr>
          <w:rFonts w:ascii="微软雅黑" w:eastAsia="微软雅黑" w:hAnsi="微软雅黑" w:hint="eastAsia"/>
          <w:b/>
        </w:rPr>
        <w:t>迈进 2023 年。</w:t>
      </w:r>
      <w:r w:rsidR="007D7CE2" w:rsidRPr="00DC3A32">
        <w:rPr>
          <w:rFonts w:ascii="微软雅黑" w:eastAsia="微软雅黑" w:hAnsi="微软雅黑" w:hint="eastAsia"/>
          <w:b/>
          <w:szCs w:val="18"/>
        </w:rPr>
        <w:t>音频专家森海塞尔</w:t>
      </w:r>
      <w:r w:rsidR="00EC146B" w:rsidRPr="00DC3A32">
        <w:rPr>
          <w:rFonts w:ascii="微软雅黑" w:eastAsia="微软雅黑" w:hAnsi="微软雅黑" w:hint="eastAsia"/>
          <w:b/>
          <w:szCs w:val="18"/>
        </w:rPr>
        <w:t>的</w:t>
      </w:r>
      <w:r w:rsidR="00024C4A" w:rsidRPr="00DC3A32">
        <w:rPr>
          <w:rFonts w:ascii="微软雅黑" w:eastAsia="微软雅黑" w:hAnsi="微软雅黑" w:hint="eastAsia"/>
          <w:b/>
          <w:szCs w:val="18"/>
        </w:rPr>
        <w:t>全新</w:t>
      </w:r>
      <w:r w:rsidR="00EC146B" w:rsidRPr="00DC3A32">
        <w:rPr>
          <w:rFonts w:ascii="微软雅黑" w:eastAsia="微软雅黑" w:hAnsi="微软雅黑" w:hint="eastAsia"/>
          <w:b/>
          <w:szCs w:val="18"/>
        </w:rPr>
        <w:t>执行管理</w:t>
      </w:r>
      <w:r w:rsidR="00024C4A" w:rsidRPr="00DC3A32">
        <w:rPr>
          <w:rFonts w:ascii="微软雅黑" w:eastAsia="微软雅黑" w:hAnsi="微软雅黑" w:hint="eastAsia"/>
          <w:b/>
          <w:szCs w:val="18"/>
        </w:rPr>
        <w:t>董事</w:t>
      </w:r>
      <w:r w:rsidR="00EC146B" w:rsidRPr="00DC3A32">
        <w:rPr>
          <w:rFonts w:ascii="微软雅黑" w:eastAsia="微软雅黑" w:hAnsi="微软雅黑" w:hint="eastAsia"/>
          <w:b/>
          <w:szCs w:val="18"/>
        </w:rPr>
        <w:t>会</w:t>
      </w:r>
      <w:r w:rsidR="00D42A6A" w:rsidRPr="00DC3A32">
        <w:rPr>
          <w:rFonts w:ascii="微软雅黑" w:eastAsia="微软雅黑" w:hAnsi="微软雅黑" w:hint="eastAsia"/>
          <w:b/>
          <w:szCs w:val="18"/>
        </w:rPr>
        <w:t>成员</w:t>
      </w:r>
      <w:r w:rsidR="007D7CE2" w:rsidRPr="00DC3A32">
        <w:rPr>
          <w:rFonts w:ascii="微软雅黑" w:eastAsia="微软雅黑" w:hAnsi="微软雅黑" w:hint="eastAsia"/>
          <w:b/>
          <w:szCs w:val="18"/>
        </w:rPr>
        <w:t>来自三</w:t>
      </w:r>
      <w:r w:rsidR="00D90ACA" w:rsidRPr="00DC3A32">
        <w:rPr>
          <w:rFonts w:ascii="微软雅黑" w:eastAsia="微软雅黑" w:hAnsi="微软雅黑" w:hint="eastAsia"/>
          <w:b/>
          <w:szCs w:val="18"/>
        </w:rPr>
        <w:t>个</w:t>
      </w:r>
      <w:r w:rsidR="007D7CE2" w:rsidRPr="00DC3A32">
        <w:rPr>
          <w:rFonts w:ascii="微软雅黑" w:eastAsia="微软雅黑" w:hAnsi="微软雅黑" w:hint="eastAsia"/>
          <w:b/>
          <w:szCs w:val="18"/>
        </w:rPr>
        <w:t>业务部门 — 专业音频部、商务通讯部与诺音曼，以及供应链、企业职能与发展。</w:t>
      </w:r>
      <w:r w:rsidR="004D2603" w:rsidRPr="00DC3A32">
        <w:rPr>
          <w:rFonts w:ascii="微软雅黑" w:eastAsia="微软雅黑" w:hAnsi="微软雅黑" w:hint="eastAsia"/>
          <w:b/>
          <w:szCs w:val="18"/>
        </w:rPr>
        <w:t>董事</w:t>
      </w:r>
      <w:r w:rsidR="007D7CE2" w:rsidRPr="00DC3A32">
        <w:rPr>
          <w:rFonts w:ascii="微软雅黑" w:eastAsia="微软雅黑" w:hAnsi="微软雅黑" w:hint="eastAsia"/>
          <w:b/>
          <w:szCs w:val="18"/>
        </w:rPr>
        <w:t xml:space="preserve">会成员将与联合首席执行官 Daniel Sennheiser 和 Andreas Sennheiser </w:t>
      </w:r>
      <w:r w:rsidR="00653C12" w:rsidRPr="00DC3A32">
        <w:rPr>
          <w:rFonts w:ascii="微软雅黑" w:eastAsia="微软雅黑" w:hAnsi="微软雅黑" w:hint="eastAsia"/>
          <w:b/>
          <w:szCs w:val="18"/>
        </w:rPr>
        <w:t>携手</w:t>
      </w:r>
      <w:r w:rsidR="007D7CE2" w:rsidRPr="00DC3A32">
        <w:rPr>
          <w:rFonts w:ascii="微软雅黑" w:eastAsia="微软雅黑" w:hAnsi="微软雅黑" w:hint="eastAsia"/>
          <w:b/>
          <w:szCs w:val="18"/>
        </w:rPr>
        <w:t>实现森海塞尔集团的战略目标。</w:t>
      </w:r>
    </w:p>
    <w:p w14:paraId="05458E16" w14:textId="77777777" w:rsidR="001855D8" w:rsidRPr="00DC3A32" w:rsidRDefault="001855D8" w:rsidP="00B54D44">
      <w:pPr>
        <w:spacing w:line="276" w:lineRule="auto"/>
        <w:rPr>
          <w:rFonts w:ascii="微软雅黑" w:eastAsia="微软雅黑" w:hAnsi="微软雅黑"/>
          <w:b/>
          <w:szCs w:val="18"/>
          <w:lang w:val="en-US"/>
        </w:rPr>
      </w:pPr>
    </w:p>
    <w:p w14:paraId="7ACB7B60" w14:textId="61676525" w:rsidR="006927ED" w:rsidRPr="00DC3A32" w:rsidRDefault="007D7CE2" w:rsidP="00B54D44">
      <w:pPr>
        <w:spacing w:line="276" w:lineRule="auto"/>
        <w:rPr>
          <w:rFonts w:ascii="微软雅黑" w:eastAsia="微软雅黑" w:hAnsi="微软雅黑"/>
        </w:rPr>
      </w:pPr>
      <w:r w:rsidRPr="00DC3A32">
        <w:rPr>
          <w:rFonts w:ascii="微软雅黑" w:eastAsia="微软雅黑" w:hAnsi="微软雅黑" w:hint="eastAsia"/>
        </w:rPr>
        <w:t>自 2023 年 1 月 1 日起，森海塞尔集团的运营业务将由六人</w:t>
      </w:r>
      <w:r w:rsidR="00736389" w:rsidRPr="00DC3A32">
        <w:rPr>
          <w:rFonts w:ascii="微软雅黑" w:eastAsia="微软雅黑" w:hAnsi="微软雅黑" w:hint="eastAsia"/>
        </w:rPr>
        <w:t>团队</w:t>
      </w:r>
      <w:r w:rsidRPr="00DC3A32">
        <w:rPr>
          <w:rFonts w:ascii="微软雅黑" w:eastAsia="微软雅黑" w:hAnsi="微软雅黑" w:hint="eastAsia"/>
        </w:rPr>
        <w:t>管理</w:t>
      </w:r>
      <w:r w:rsidR="00D00071" w:rsidRPr="00DC3A32">
        <w:rPr>
          <w:rFonts w:ascii="微软雅黑" w:eastAsia="微软雅黑" w:hAnsi="微软雅黑" w:hint="eastAsia"/>
        </w:rPr>
        <w:t>，即新的执行管理</w:t>
      </w:r>
      <w:r w:rsidR="0064452C" w:rsidRPr="00DC3A32">
        <w:rPr>
          <w:rFonts w:ascii="微软雅黑" w:eastAsia="微软雅黑" w:hAnsi="微软雅黑" w:hint="eastAsia"/>
        </w:rPr>
        <w:t>董事</w:t>
      </w:r>
      <w:r w:rsidR="00D00071" w:rsidRPr="00DC3A32">
        <w:rPr>
          <w:rFonts w:ascii="微软雅黑" w:eastAsia="微软雅黑" w:hAnsi="微软雅黑" w:hint="eastAsia"/>
        </w:rPr>
        <w:t>会</w:t>
      </w:r>
      <w:r w:rsidR="00F71376" w:rsidRPr="00DC3A32">
        <w:rPr>
          <w:rFonts w:ascii="微软雅黑" w:eastAsia="微软雅黑" w:hAnsi="微软雅黑" w:hint="eastAsia"/>
        </w:rPr>
        <w:t>（</w:t>
      </w:r>
      <w:r w:rsidR="00BE5598" w:rsidRPr="00DC3A32">
        <w:rPr>
          <w:rFonts w:ascii="微软雅黑" w:eastAsia="微软雅黑" w:hAnsi="微软雅黑"/>
          <w:lang w:val="en-US"/>
        </w:rPr>
        <w:t>Executive Management Board</w:t>
      </w:r>
      <w:r w:rsidR="00BE5598" w:rsidRPr="00DC3A32">
        <w:rPr>
          <w:rFonts w:ascii="微软雅黑" w:eastAsia="微软雅黑" w:hAnsi="微软雅黑" w:hint="eastAsia"/>
          <w:lang w:val="en-US"/>
        </w:rPr>
        <w:t>,</w:t>
      </w:r>
      <w:r w:rsidR="00BE5598" w:rsidRPr="00DC3A32">
        <w:rPr>
          <w:rFonts w:ascii="微软雅黑" w:eastAsia="微软雅黑" w:hAnsi="微软雅黑" w:hint="eastAsia"/>
        </w:rPr>
        <w:t xml:space="preserve"> </w:t>
      </w:r>
      <w:r w:rsidR="00F71376" w:rsidRPr="00DC3A32">
        <w:rPr>
          <w:rFonts w:ascii="微软雅黑" w:eastAsia="微软雅黑" w:hAnsi="微软雅黑" w:hint="eastAsia"/>
        </w:rPr>
        <w:t>EMB）</w:t>
      </w:r>
      <w:r w:rsidR="00672719" w:rsidRPr="00DC3A32">
        <w:rPr>
          <w:rFonts w:ascii="微软雅黑" w:eastAsia="微软雅黑" w:hAnsi="微软雅黑" w:hint="eastAsia"/>
        </w:rPr>
        <w:t>，</w:t>
      </w:r>
      <w:r w:rsidRPr="00DC3A32">
        <w:rPr>
          <w:rFonts w:ascii="微软雅黑" w:eastAsia="微软雅黑" w:hAnsi="微软雅黑" w:hint="eastAsia"/>
        </w:rPr>
        <w:t>成员包括专业音频执行副总裁 Greg Beebe、商务通讯执行副总裁 Ron Holtdijk、诺音曼首席执行官 Ralf Oehl、首席财务官 Steffen Heise、首席运营官 Andreas Fischer 博士和首席技术官 Markus Redelstab。Peter Claussen 和 Thomas Weinzierl 曾分别担任专业业务和供应链</w:t>
      </w:r>
      <w:r w:rsidR="003A71A0" w:rsidRPr="00DC3A32">
        <w:rPr>
          <w:rFonts w:ascii="微软雅黑" w:eastAsia="微软雅黑" w:hAnsi="微软雅黑" w:hint="eastAsia"/>
        </w:rPr>
        <w:t>的</w:t>
      </w:r>
      <w:r w:rsidRPr="00DC3A32">
        <w:rPr>
          <w:rFonts w:ascii="微软雅黑" w:eastAsia="微软雅黑" w:hAnsi="微软雅黑" w:hint="eastAsia"/>
        </w:rPr>
        <w:t>首席运营官，他们将各自于 2023 年和2024 年退休</w:t>
      </w:r>
      <w:r w:rsidR="00764D34" w:rsidRPr="00DC3A32">
        <w:rPr>
          <w:rFonts w:ascii="微软雅黑" w:eastAsia="微软雅黑" w:hAnsi="微软雅黑" w:hint="eastAsia"/>
        </w:rPr>
        <w:t>，退休</w:t>
      </w:r>
      <w:r w:rsidRPr="00DC3A32">
        <w:rPr>
          <w:rFonts w:ascii="微软雅黑" w:eastAsia="微软雅黑" w:hAnsi="微软雅黑" w:hint="eastAsia"/>
        </w:rPr>
        <w:t>前</w:t>
      </w:r>
      <w:r w:rsidR="00764D34" w:rsidRPr="00DC3A32">
        <w:rPr>
          <w:rFonts w:ascii="微软雅黑" w:eastAsia="微软雅黑" w:hAnsi="微软雅黑" w:hint="eastAsia"/>
        </w:rPr>
        <w:t>会</w:t>
      </w:r>
      <w:r w:rsidRPr="00DC3A32">
        <w:rPr>
          <w:rFonts w:ascii="微软雅黑" w:eastAsia="微软雅黑" w:hAnsi="微软雅黑" w:hint="eastAsia"/>
        </w:rPr>
        <w:t>继续留</w:t>
      </w:r>
      <w:r w:rsidR="00881A9C" w:rsidRPr="00DC3A32">
        <w:rPr>
          <w:rFonts w:ascii="微软雅黑" w:eastAsia="微软雅黑" w:hAnsi="微软雅黑" w:hint="eastAsia"/>
        </w:rPr>
        <w:t>任</w:t>
      </w:r>
      <w:r w:rsidRPr="00DC3A32">
        <w:rPr>
          <w:rFonts w:ascii="微软雅黑" w:eastAsia="微软雅黑" w:hAnsi="微软雅黑" w:hint="eastAsia"/>
        </w:rPr>
        <w:t xml:space="preserve"> EMB。在此期间，</w:t>
      </w:r>
      <w:r w:rsidR="00881A9C" w:rsidRPr="00DC3A32">
        <w:rPr>
          <w:rFonts w:ascii="微软雅黑" w:eastAsia="微软雅黑" w:hAnsi="微软雅黑" w:hint="eastAsia"/>
        </w:rPr>
        <w:t>他们将逐步向新一届</w:t>
      </w:r>
      <w:r w:rsidR="00816010" w:rsidRPr="00DC3A32">
        <w:rPr>
          <w:rFonts w:ascii="微软雅黑" w:eastAsia="微软雅黑" w:hAnsi="微软雅黑" w:hint="eastAsia"/>
        </w:rPr>
        <w:t>EMB</w:t>
      </w:r>
      <w:r w:rsidR="0064586A" w:rsidRPr="00DC3A32">
        <w:rPr>
          <w:rFonts w:ascii="微软雅黑" w:eastAsia="微软雅黑" w:hAnsi="微软雅黑" w:hint="eastAsia"/>
        </w:rPr>
        <w:t>移交其</w:t>
      </w:r>
      <w:r w:rsidRPr="00DC3A32">
        <w:rPr>
          <w:rFonts w:ascii="微软雅黑" w:eastAsia="微软雅黑" w:hAnsi="微软雅黑" w:hint="eastAsia"/>
        </w:rPr>
        <w:t>运营任务</w:t>
      </w:r>
      <w:r w:rsidR="00C4774D" w:rsidRPr="00DC3A32">
        <w:rPr>
          <w:rFonts w:ascii="微软雅黑" w:eastAsia="微软雅黑" w:hAnsi="微软雅黑" w:hint="eastAsia"/>
        </w:rPr>
        <w:t>并传授其</w:t>
      </w:r>
      <w:r w:rsidRPr="00DC3A32">
        <w:rPr>
          <w:rFonts w:ascii="微软雅黑" w:eastAsia="微软雅黑" w:hAnsi="微软雅黑" w:hint="eastAsia"/>
        </w:rPr>
        <w:t>知识</w:t>
      </w:r>
      <w:r w:rsidR="00EC45F1" w:rsidRPr="00DC3A32">
        <w:rPr>
          <w:rFonts w:ascii="微软雅黑" w:eastAsia="微软雅黑" w:hAnsi="微软雅黑" w:hint="eastAsia"/>
        </w:rPr>
        <w:t>经验</w:t>
      </w:r>
      <w:r w:rsidRPr="00DC3A32">
        <w:rPr>
          <w:rFonts w:ascii="微软雅黑" w:eastAsia="微软雅黑" w:hAnsi="微软雅黑" w:hint="eastAsia"/>
        </w:rPr>
        <w:t>。未来，联合首席执行官 Andreas Sennheiser 博士和联合首席执行官 Daniel Sennheiser 将主要</w:t>
      </w:r>
      <w:r w:rsidR="00A363C9" w:rsidRPr="00DC3A32">
        <w:rPr>
          <w:rFonts w:ascii="微软雅黑" w:eastAsia="微软雅黑" w:hAnsi="微软雅黑" w:hint="eastAsia"/>
        </w:rPr>
        <w:t>关注</w:t>
      </w:r>
      <w:r w:rsidRPr="00DC3A32">
        <w:rPr>
          <w:rFonts w:ascii="微软雅黑" w:eastAsia="微软雅黑" w:hAnsi="微软雅黑" w:hint="eastAsia"/>
        </w:rPr>
        <w:t>企业管理和战略</w:t>
      </w:r>
      <w:r w:rsidR="00C81EFB" w:rsidRPr="00DC3A32">
        <w:rPr>
          <w:rFonts w:ascii="微软雅黑" w:eastAsia="微软雅黑" w:hAnsi="微软雅黑" w:hint="eastAsia"/>
        </w:rPr>
        <w:t>发展</w:t>
      </w:r>
      <w:r w:rsidRPr="00DC3A32">
        <w:rPr>
          <w:rFonts w:ascii="微软雅黑" w:eastAsia="微软雅黑" w:hAnsi="微软雅黑" w:hint="eastAsia"/>
        </w:rPr>
        <w:t>，并将更多时间投入到客户身上，其他</w:t>
      </w:r>
      <w:r w:rsidR="00C81EFB" w:rsidRPr="00DC3A32">
        <w:rPr>
          <w:rFonts w:ascii="微软雅黑" w:eastAsia="微软雅黑" w:hAnsi="微软雅黑" w:hint="eastAsia"/>
        </w:rPr>
        <w:t>董事</w:t>
      </w:r>
      <w:r w:rsidR="00EC45F1" w:rsidRPr="00DC3A32">
        <w:rPr>
          <w:rFonts w:ascii="微软雅黑" w:eastAsia="微软雅黑" w:hAnsi="微软雅黑" w:hint="eastAsia"/>
        </w:rPr>
        <w:t>会</w:t>
      </w:r>
      <w:r w:rsidRPr="00DC3A32">
        <w:rPr>
          <w:rFonts w:ascii="微软雅黑" w:eastAsia="微软雅黑" w:hAnsi="微软雅黑" w:hint="eastAsia"/>
        </w:rPr>
        <w:t>成员将负责运营业务。Yasmine Riechers 和 Mareike Oer 将</w:t>
      </w:r>
      <w:r w:rsidR="00C81EFB" w:rsidRPr="00DC3A32">
        <w:rPr>
          <w:rFonts w:ascii="微软雅黑" w:eastAsia="微软雅黑" w:hAnsi="微软雅黑" w:hint="eastAsia"/>
        </w:rPr>
        <w:t>以</w:t>
      </w:r>
      <w:r w:rsidR="003963FE" w:rsidRPr="00DC3A32">
        <w:rPr>
          <w:rFonts w:ascii="微软雅黑" w:eastAsia="微软雅黑" w:hAnsi="微软雅黑" w:hint="eastAsia"/>
        </w:rPr>
        <w:t>管理层扩</w:t>
      </w:r>
      <w:r w:rsidR="0081246A" w:rsidRPr="00DC3A32">
        <w:rPr>
          <w:rFonts w:ascii="微软雅黑" w:eastAsia="微软雅黑" w:hAnsi="微软雅黑" w:hint="eastAsia"/>
        </w:rPr>
        <w:t>展团队的形式完善</w:t>
      </w:r>
      <w:r w:rsidRPr="00DC3A32">
        <w:rPr>
          <w:rFonts w:ascii="微软雅黑" w:eastAsia="微软雅黑" w:hAnsi="微软雅黑" w:hint="eastAsia"/>
        </w:rPr>
        <w:t>森海塞尔集团的</w:t>
      </w:r>
      <w:r w:rsidR="0081246A" w:rsidRPr="00DC3A32">
        <w:rPr>
          <w:rFonts w:ascii="微软雅黑" w:eastAsia="微软雅黑" w:hAnsi="微软雅黑" w:hint="eastAsia"/>
        </w:rPr>
        <w:t>领导层架构</w:t>
      </w:r>
      <w:r w:rsidRPr="00DC3A32">
        <w:rPr>
          <w:rFonts w:ascii="微软雅黑" w:eastAsia="微软雅黑" w:hAnsi="微软雅黑" w:hint="eastAsia"/>
        </w:rPr>
        <w:t>，</w:t>
      </w:r>
      <w:r w:rsidR="00CC0374" w:rsidRPr="00DC3A32">
        <w:rPr>
          <w:rFonts w:ascii="微软雅黑" w:eastAsia="微软雅黑" w:hAnsi="微软雅黑" w:hint="eastAsia"/>
        </w:rPr>
        <w:t>她们</w:t>
      </w:r>
      <w:r w:rsidRPr="00DC3A32">
        <w:rPr>
          <w:rFonts w:ascii="微软雅黑" w:eastAsia="微软雅黑" w:hAnsi="微软雅黑" w:hint="eastAsia"/>
        </w:rPr>
        <w:t>分别代表</w:t>
      </w:r>
      <w:r w:rsidR="00A60A74" w:rsidRPr="00DC3A32">
        <w:rPr>
          <w:rFonts w:ascii="微软雅黑" w:eastAsia="微软雅黑" w:hAnsi="微软雅黑" w:hint="eastAsia"/>
        </w:rPr>
        <w:t>企业发展办公室</w:t>
      </w:r>
      <w:r w:rsidRPr="00DC3A32">
        <w:rPr>
          <w:rFonts w:ascii="微软雅黑" w:eastAsia="微软雅黑" w:hAnsi="微软雅黑" w:hint="eastAsia"/>
        </w:rPr>
        <w:t>和</w:t>
      </w:r>
      <w:r w:rsidR="00A60A74" w:rsidRPr="00DC3A32">
        <w:rPr>
          <w:rFonts w:ascii="微软雅黑" w:eastAsia="微软雅黑" w:hAnsi="微软雅黑" w:hint="eastAsia"/>
        </w:rPr>
        <w:t>品牌及企业传讯部门</w:t>
      </w:r>
      <w:r w:rsidRPr="00DC3A32">
        <w:rPr>
          <w:rFonts w:ascii="微软雅黑" w:eastAsia="微软雅黑" w:hAnsi="微软雅黑" w:hint="eastAsia"/>
        </w:rPr>
        <w:t>。</w:t>
      </w:r>
    </w:p>
    <w:p w14:paraId="3BD5DC22" w14:textId="77777777" w:rsidR="007D7CE2" w:rsidRPr="00DC3A32" w:rsidRDefault="007D7CE2" w:rsidP="00B54D44">
      <w:pPr>
        <w:spacing w:line="276" w:lineRule="auto"/>
        <w:rPr>
          <w:rFonts w:ascii="微软雅黑" w:eastAsia="微软雅黑" w:hAnsi="微软雅黑"/>
          <w:bCs/>
          <w:szCs w:val="18"/>
          <w:lang w:val="en-US"/>
        </w:rPr>
      </w:pPr>
    </w:p>
    <w:p w14:paraId="69EBE19B" w14:textId="193AD559" w:rsidR="006927ED" w:rsidRPr="00DC3A32" w:rsidRDefault="006927ED" w:rsidP="00B54D44">
      <w:pPr>
        <w:spacing w:line="276" w:lineRule="auto"/>
        <w:rPr>
          <w:rFonts w:ascii="微软雅黑" w:eastAsia="微软雅黑" w:hAnsi="微软雅黑"/>
          <w:bCs/>
          <w:szCs w:val="18"/>
        </w:rPr>
      </w:pPr>
      <w:r w:rsidRPr="00DC3A32">
        <w:rPr>
          <w:rFonts w:ascii="微软雅黑" w:eastAsia="微软雅黑" w:hAnsi="微软雅黑" w:hint="eastAsia"/>
          <w:noProof/>
        </w:rPr>
        <w:drawing>
          <wp:inline distT="0" distB="0" distL="0" distR="0" wp14:anchorId="0117693D" wp14:editId="698CBD41">
            <wp:extent cx="5003800" cy="2241550"/>
            <wp:effectExtent l="0" t="0" r="635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4C02" w14:textId="0E8FB50A" w:rsidR="00D220B4" w:rsidRPr="00DC3A32" w:rsidRDefault="007D7CE2" w:rsidP="00B54D44">
      <w:pPr>
        <w:spacing w:line="276" w:lineRule="auto"/>
        <w:rPr>
          <w:rFonts w:ascii="微软雅黑" w:eastAsia="微软雅黑" w:hAnsi="微软雅黑"/>
          <w:bCs/>
          <w:sz w:val="15"/>
          <w:szCs w:val="15"/>
        </w:rPr>
      </w:pPr>
      <w:r w:rsidRPr="00DC3A32">
        <w:rPr>
          <w:rFonts w:ascii="微软雅黑" w:eastAsia="微软雅黑" w:hAnsi="微软雅黑" w:hint="eastAsia"/>
          <w:sz w:val="15"/>
          <w:szCs w:val="15"/>
        </w:rPr>
        <w:t>森海塞尔</w:t>
      </w:r>
      <w:r w:rsidR="00DB611D" w:rsidRPr="00DC3A32">
        <w:rPr>
          <w:rFonts w:ascii="微软雅黑" w:eastAsia="微软雅黑" w:hAnsi="微软雅黑" w:hint="eastAsia"/>
          <w:sz w:val="15"/>
          <w:szCs w:val="15"/>
        </w:rPr>
        <w:t>集团</w:t>
      </w:r>
      <w:r w:rsidR="0038105D" w:rsidRPr="00DC3A32">
        <w:rPr>
          <w:rFonts w:ascii="微软雅黑" w:eastAsia="微软雅黑" w:hAnsi="微软雅黑" w:hint="eastAsia"/>
          <w:sz w:val="15"/>
          <w:szCs w:val="15"/>
        </w:rPr>
        <w:t>全</w:t>
      </w:r>
      <w:r w:rsidRPr="00DC3A32">
        <w:rPr>
          <w:rFonts w:ascii="微软雅黑" w:eastAsia="微软雅黑" w:hAnsi="微软雅黑" w:hint="eastAsia"/>
          <w:sz w:val="15"/>
          <w:szCs w:val="15"/>
        </w:rPr>
        <w:t xml:space="preserve">新管理团队由联合首席执行官、EMB和 EMB </w:t>
      </w:r>
      <w:r w:rsidR="0038105D" w:rsidRPr="00DC3A32">
        <w:rPr>
          <w:rFonts w:ascii="微软雅黑" w:eastAsia="微软雅黑" w:hAnsi="微软雅黑" w:hint="eastAsia"/>
          <w:sz w:val="15"/>
          <w:szCs w:val="15"/>
        </w:rPr>
        <w:t>扩展团队</w:t>
      </w:r>
      <w:r w:rsidRPr="00DC3A32">
        <w:rPr>
          <w:rFonts w:ascii="微软雅黑" w:eastAsia="微软雅黑" w:hAnsi="微软雅黑" w:hint="eastAsia"/>
          <w:sz w:val="15"/>
          <w:szCs w:val="15"/>
        </w:rPr>
        <w:t>组成（从左到右分别为）：</w:t>
      </w:r>
      <w:r w:rsidRPr="00DC3A32">
        <w:rPr>
          <w:rFonts w:ascii="微软雅黑" w:eastAsia="微软雅黑" w:hAnsi="微软雅黑" w:hint="eastAsia"/>
          <w:bCs/>
          <w:sz w:val="15"/>
          <w:szCs w:val="15"/>
        </w:rPr>
        <w:t>Steffen Heise、Markus Redelstab、Andreas Sennheiser 博士、Yasmine Riechers、Andreas Fischer 博士、Ralf Oehl、Greg Beebe、Ron Holtdijk、Mareike Oer、Daniel Sennheiser</w:t>
      </w:r>
    </w:p>
    <w:p w14:paraId="1EA8102B" w14:textId="6123BC92" w:rsidR="00956681" w:rsidRPr="00DC3A32" w:rsidRDefault="00956681" w:rsidP="00B54D44">
      <w:pPr>
        <w:spacing w:line="276" w:lineRule="auto"/>
        <w:jc w:val="center"/>
        <w:rPr>
          <w:rFonts w:ascii="微软雅黑" w:eastAsia="微软雅黑" w:hAnsi="微软雅黑"/>
          <w:bCs/>
          <w:sz w:val="12"/>
          <w:szCs w:val="12"/>
        </w:rPr>
      </w:pPr>
    </w:p>
    <w:p w14:paraId="5A65FBF8" w14:textId="77777777" w:rsidR="00F63C25" w:rsidRPr="00DC3A32" w:rsidRDefault="00F63C25" w:rsidP="00B54D44">
      <w:pPr>
        <w:spacing w:line="276" w:lineRule="auto"/>
        <w:rPr>
          <w:rFonts w:ascii="微软雅黑" w:eastAsia="微软雅黑" w:hAnsi="微软雅黑"/>
          <w:bCs/>
          <w:szCs w:val="18"/>
          <w:lang w:val="en-US"/>
        </w:rPr>
      </w:pPr>
    </w:p>
    <w:p w14:paraId="33908D31" w14:textId="1158CD87" w:rsidR="00B63B52" w:rsidRPr="00DC3A32" w:rsidRDefault="007D7CE2" w:rsidP="00B54D44">
      <w:pPr>
        <w:spacing w:after="200" w:line="276" w:lineRule="auto"/>
        <w:rPr>
          <w:rFonts w:ascii="微软雅黑" w:eastAsia="微软雅黑" w:hAnsi="微软雅黑"/>
          <w:bCs/>
          <w:szCs w:val="18"/>
        </w:rPr>
      </w:pPr>
      <w:r w:rsidRPr="00DC3A32">
        <w:rPr>
          <w:rFonts w:ascii="微软雅黑" w:eastAsia="微软雅黑" w:hAnsi="微软雅黑" w:hint="eastAsia"/>
        </w:rPr>
        <w:t>“随着</w:t>
      </w:r>
      <w:r w:rsidR="00F400D2" w:rsidRPr="00DC3A32">
        <w:rPr>
          <w:rFonts w:ascii="微软雅黑" w:eastAsia="微软雅黑" w:hAnsi="微软雅黑" w:hint="eastAsia"/>
        </w:rPr>
        <w:t>将</w:t>
      </w:r>
      <w:r w:rsidRPr="00DC3A32">
        <w:rPr>
          <w:rFonts w:ascii="微软雅黑" w:eastAsia="微软雅黑" w:hAnsi="微软雅黑" w:hint="eastAsia"/>
        </w:rPr>
        <w:t>业务部门</w:t>
      </w:r>
      <w:r w:rsidR="00F400D2" w:rsidRPr="00DC3A32">
        <w:rPr>
          <w:rFonts w:ascii="微软雅黑" w:eastAsia="微软雅黑" w:hAnsi="微软雅黑" w:hint="eastAsia"/>
        </w:rPr>
        <w:t>融入</w:t>
      </w:r>
      <w:r w:rsidRPr="00DC3A32">
        <w:rPr>
          <w:rFonts w:ascii="微软雅黑" w:eastAsia="微软雅黑" w:hAnsi="微软雅黑" w:hint="eastAsia"/>
        </w:rPr>
        <w:t xml:space="preserve"> EMB ，</w:t>
      </w:r>
      <w:r w:rsidR="00F274D9" w:rsidRPr="00DC3A32">
        <w:rPr>
          <w:rFonts w:ascii="微软雅黑" w:eastAsia="微软雅黑" w:hAnsi="微软雅黑" w:hint="eastAsia"/>
        </w:rPr>
        <w:t>森海塞尔</w:t>
      </w:r>
      <w:r w:rsidR="00376A39" w:rsidRPr="00DC3A32">
        <w:rPr>
          <w:rFonts w:ascii="微软雅黑" w:eastAsia="微软雅黑" w:hAnsi="微软雅黑" w:hint="eastAsia"/>
        </w:rPr>
        <w:t>将更加关注我们的</w:t>
      </w:r>
      <w:r w:rsidRPr="00DC3A32">
        <w:rPr>
          <w:rFonts w:ascii="微软雅黑" w:eastAsia="微软雅黑" w:hAnsi="微软雅黑" w:hint="eastAsia"/>
        </w:rPr>
        <w:t>客户，”联合首席执行官 Andreas Sennheiser 解释道</w:t>
      </w:r>
      <w:r w:rsidR="00E717E1" w:rsidRPr="00DC3A32">
        <w:rPr>
          <w:rFonts w:ascii="微软雅黑" w:eastAsia="微软雅黑" w:hAnsi="微软雅黑" w:hint="eastAsia"/>
        </w:rPr>
        <w:t>，</w:t>
      </w:r>
      <w:r w:rsidRPr="00DC3A32">
        <w:rPr>
          <w:rFonts w:ascii="微软雅黑" w:eastAsia="微软雅黑" w:hAnsi="微软雅黑" w:hint="eastAsia"/>
        </w:rPr>
        <w:t>“未来，客户</w:t>
      </w:r>
      <w:r w:rsidR="008979BF" w:rsidRPr="00DC3A32">
        <w:rPr>
          <w:rFonts w:ascii="微软雅黑" w:eastAsia="微软雅黑" w:hAnsi="微软雅黑" w:hint="eastAsia"/>
        </w:rPr>
        <w:t>的不同</w:t>
      </w:r>
      <w:r w:rsidRPr="00DC3A32">
        <w:rPr>
          <w:rFonts w:ascii="微软雅黑" w:eastAsia="微软雅黑" w:hAnsi="微软雅黑" w:hint="eastAsia"/>
        </w:rPr>
        <w:t>需求将在最高管理层得到</w:t>
      </w:r>
      <w:r w:rsidR="001726BD" w:rsidRPr="00DC3A32">
        <w:rPr>
          <w:rFonts w:ascii="微软雅黑" w:eastAsia="微软雅黑" w:hAnsi="微软雅黑" w:hint="eastAsia"/>
        </w:rPr>
        <w:t>展</w:t>
      </w:r>
      <w:r w:rsidRPr="00DC3A32">
        <w:rPr>
          <w:rFonts w:ascii="微软雅黑" w:eastAsia="微软雅黑" w:hAnsi="微软雅黑" w:hint="eastAsia"/>
        </w:rPr>
        <w:t>现，并纳入</w:t>
      </w:r>
      <w:r w:rsidR="00076634" w:rsidRPr="00DC3A32">
        <w:rPr>
          <w:rFonts w:ascii="微软雅黑" w:eastAsia="微软雅黑" w:hAnsi="微软雅黑" w:hint="eastAsia"/>
        </w:rPr>
        <w:t>所有</w:t>
      </w:r>
      <w:r w:rsidRPr="00DC3A32">
        <w:rPr>
          <w:rFonts w:ascii="微软雅黑" w:eastAsia="微软雅黑" w:hAnsi="微软雅黑" w:hint="eastAsia"/>
        </w:rPr>
        <w:t>决策</w:t>
      </w:r>
      <w:r w:rsidR="00076634" w:rsidRPr="00DC3A32">
        <w:rPr>
          <w:rFonts w:ascii="微软雅黑" w:eastAsia="微软雅黑" w:hAnsi="微软雅黑" w:hint="eastAsia"/>
        </w:rPr>
        <w:t>制定中</w:t>
      </w:r>
      <w:r w:rsidRPr="00DC3A32">
        <w:rPr>
          <w:rFonts w:ascii="微软雅黑" w:eastAsia="微软雅黑" w:hAnsi="微软雅黑" w:hint="eastAsia"/>
        </w:rPr>
        <w:t>，</w:t>
      </w:r>
      <w:r w:rsidR="00616AF5" w:rsidRPr="00DC3A32">
        <w:rPr>
          <w:rFonts w:ascii="微软雅黑" w:eastAsia="微软雅黑" w:hAnsi="微软雅黑" w:hint="eastAsia"/>
        </w:rPr>
        <w:lastRenderedPageBreak/>
        <w:t>这</w:t>
      </w:r>
      <w:r w:rsidRPr="00DC3A32">
        <w:rPr>
          <w:rFonts w:ascii="微软雅黑" w:eastAsia="微软雅黑" w:hAnsi="微软雅黑" w:hint="eastAsia"/>
        </w:rPr>
        <w:t>使我们能够更贴近市场。”把产品</w:t>
      </w:r>
      <w:r w:rsidR="002E7EC9" w:rsidRPr="00DC3A32">
        <w:rPr>
          <w:rFonts w:ascii="微软雅黑" w:eastAsia="微软雅黑" w:hAnsi="微软雅黑" w:hint="eastAsia"/>
        </w:rPr>
        <w:t>研发</w:t>
      </w:r>
      <w:r w:rsidRPr="00DC3A32">
        <w:rPr>
          <w:rFonts w:ascii="微软雅黑" w:eastAsia="微软雅黑" w:hAnsi="微软雅黑" w:hint="eastAsia"/>
        </w:rPr>
        <w:t>纳入 EMB的直接管理范围，这一调整反映了产品研发的重要性，也体现了为实现创新、新技术与客户需求更</w:t>
      </w:r>
      <w:r w:rsidR="005D39CC" w:rsidRPr="00DC3A32">
        <w:rPr>
          <w:rFonts w:ascii="微软雅黑" w:eastAsia="微软雅黑" w:hAnsi="微软雅黑" w:hint="eastAsia"/>
        </w:rPr>
        <w:t>加</w:t>
      </w:r>
      <w:r w:rsidRPr="00DC3A32">
        <w:rPr>
          <w:rFonts w:ascii="微软雅黑" w:eastAsia="微软雅黑" w:hAnsi="微软雅黑" w:hint="eastAsia"/>
        </w:rPr>
        <w:t>紧密</w:t>
      </w:r>
      <w:r w:rsidR="005D39CC" w:rsidRPr="00DC3A32">
        <w:rPr>
          <w:rFonts w:ascii="微软雅黑" w:eastAsia="微软雅黑" w:hAnsi="微软雅黑" w:hint="eastAsia"/>
        </w:rPr>
        <w:t>匹配</w:t>
      </w:r>
      <w:r w:rsidRPr="00DC3A32">
        <w:rPr>
          <w:rFonts w:ascii="微软雅黑" w:eastAsia="微软雅黑" w:hAnsi="微软雅黑" w:hint="eastAsia"/>
        </w:rPr>
        <w:t>所作的</w:t>
      </w:r>
      <w:r w:rsidR="00A3318A" w:rsidRPr="00DC3A32">
        <w:rPr>
          <w:rFonts w:ascii="微软雅黑" w:eastAsia="微软雅黑" w:hAnsi="微软雅黑" w:hint="eastAsia"/>
        </w:rPr>
        <w:t>联合</w:t>
      </w:r>
      <w:r w:rsidRPr="00DC3A32">
        <w:rPr>
          <w:rFonts w:ascii="微软雅黑" w:eastAsia="微软雅黑" w:hAnsi="微软雅黑" w:hint="eastAsia"/>
        </w:rPr>
        <w:t>努力。同时</w:t>
      </w:r>
      <w:r w:rsidR="00011744" w:rsidRPr="00DC3A32">
        <w:rPr>
          <w:rFonts w:ascii="微软雅黑" w:eastAsia="微软雅黑" w:hAnsi="微软雅黑" w:hint="eastAsia"/>
        </w:rPr>
        <w:t>，通过</w:t>
      </w:r>
      <w:r w:rsidRPr="00DC3A32">
        <w:rPr>
          <w:rFonts w:ascii="微软雅黑" w:eastAsia="微软雅黑" w:hAnsi="微软雅黑" w:hint="eastAsia"/>
        </w:rPr>
        <w:t>将所有核心职能与业务部门相结合，不同的观点</w:t>
      </w:r>
      <w:r w:rsidR="00011744" w:rsidRPr="00DC3A32">
        <w:rPr>
          <w:rFonts w:ascii="微软雅黑" w:eastAsia="微软雅黑" w:hAnsi="微软雅黑" w:hint="eastAsia"/>
        </w:rPr>
        <w:t>将</w:t>
      </w:r>
      <w:r w:rsidRPr="00DC3A32">
        <w:rPr>
          <w:rFonts w:ascii="微软雅黑" w:eastAsia="微软雅黑" w:hAnsi="微软雅黑" w:hint="eastAsia"/>
        </w:rPr>
        <w:t>汇集</w:t>
      </w:r>
      <w:r w:rsidR="00D3317F" w:rsidRPr="00DC3A32">
        <w:rPr>
          <w:rFonts w:ascii="微软雅黑" w:eastAsia="微软雅黑" w:hAnsi="微软雅黑" w:hint="eastAsia"/>
        </w:rPr>
        <w:t>于</w:t>
      </w:r>
      <w:r w:rsidR="006E29F8" w:rsidRPr="00DC3A32">
        <w:rPr>
          <w:rFonts w:ascii="微软雅黑" w:eastAsia="微软雅黑" w:hAnsi="微软雅黑" w:hint="eastAsia"/>
        </w:rPr>
        <w:t>一个</w:t>
      </w:r>
      <w:r w:rsidRPr="00DC3A32">
        <w:rPr>
          <w:rFonts w:ascii="微软雅黑" w:eastAsia="微软雅黑" w:hAnsi="微软雅黑" w:hint="eastAsia"/>
        </w:rPr>
        <w:t>全新强大</w:t>
      </w:r>
      <w:r w:rsidR="00385265" w:rsidRPr="00DC3A32">
        <w:rPr>
          <w:rFonts w:ascii="微软雅黑" w:eastAsia="微软雅黑" w:hAnsi="微软雅黑" w:hint="eastAsia"/>
        </w:rPr>
        <w:t>的</w:t>
      </w:r>
      <w:r w:rsidRPr="00DC3A32">
        <w:rPr>
          <w:rFonts w:ascii="微软雅黑" w:eastAsia="微软雅黑" w:hAnsi="微软雅黑" w:hint="eastAsia"/>
        </w:rPr>
        <w:t>管理团队</w:t>
      </w:r>
      <w:r w:rsidR="006E29F8" w:rsidRPr="00DC3A32">
        <w:rPr>
          <w:rFonts w:ascii="微软雅黑" w:eastAsia="微软雅黑" w:hAnsi="微软雅黑" w:hint="eastAsia"/>
        </w:rPr>
        <w:t>中</w:t>
      </w:r>
      <w:r w:rsidRPr="00DC3A32">
        <w:rPr>
          <w:rFonts w:ascii="微软雅黑" w:eastAsia="微软雅黑" w:hAnsi="微软雅黑" w:hint="eastAsia"/>
        </w:rPr>
        <w:t xml:space="preserve">。  </w:t>
      </w:r>
    </w:p>
    <w:p w14:paraId="198501B9" w14:textId="77777777" w:rsidR="007B53F0" w:rsidRPr="00DC3A32" w:rsidRDefault="007B53F0" w:rsidP="00B54D44">
      <w:pPr>
        <w:spacing w:line="276" w:lineRule="auto"/>
        <w:rPr>
          <w:rFonts w:ascii="微软雅黑" w:eastAsia="微软雅黑" w:hAnsi="微软雅黑"/>
          <w:b/>
          <w:szCs w:val="18"/>
          <w:lang w:val="en-US"/>
        </w:rPr>
      </w:pPr>
    </w:p>
    <w:p w14:paraId="736DAD46" w14:textId="18C22BB6" w:rsidR="007D7CE2" w:rsidRPr="00DC3A32" w:rsidRDefault="007D7CE2" w:rsidP="00B54D44">
      <w:pPr>
        <w:spacing w:line="276" w:lineRule="auto"/>
        <w:rPr>
          <w:rFonts w:ascii="微软雅黑" w:eastAsia="微软雅黑" w:hAnsi="微软雅黑"/>
          <w:b/>
          <w:szCs w:val="18"/>
        </w:rPr>
      </w:pPr>
      <w:r w:rsidRPr="00DC3A32">
        <w:rPr>
          <w:rFonts w:ascii="微软雅黑" w:eastAsia="微软雅黑" w:hAnsi="微软雅黑" w:hint="eastAsia"/>
          <w:b/>
          <w:szCs w:val="18"/>
        </w:rPr>
        <w:t>团队精神与合作式领导</w:t>
      </w:r>
      <w:r w:rsidR="009913B4" w:rsidRPr="00DC3A32">
        <w:rPr>
          <w:rFonts w:ascii="微软雅黑" w:eastAsia="微软雅黑" w:hAnsi="微软雅黑" w:hint="eastAsia"/>
          <w:b/>
          <w:szCs w:val="18"/>
        </w:rPr>
        <w:t>团队</w:t>
      </w:r>
    </w:p>
    <w:p w14:paraId="7BB19407" w14:textId="205FD504" w:rsidR="00B77925" w:rsidRPr="00DC3A32" w:rsidRDefault="007D7CE2" w:rsidP="00B54D44">
      <w:pPr>
        <w:spacing w:line="276" w:lineRule="auto"/>
        <w:rPr>
          <w:rFonts w:ascii="微软雅黑" w:eastAsia="微软雅黑" w:hAnsi="微软雅黑"/>
        </w:rPr>
      </w:pPr>
      <w:r w:rsidRPr="00DC3A32">
        <w:rPr>
          <w:rFonts w:ascii="微软雅黑" w:eastAsia="微软雅黑" w:hAnsi="微软雅黑" w:hint="eastAsia"/>
        </w:rPr>
        <w:t>“通过这一步，我们正在调整管理</w:t>
      </w:r>
      <w:r w:rsidR="007175B7" w:rsidRPr="00DC3A32">
        <w:rPr>
          <w:rFonts w:ascii="微软雅黑" w:eastAsia="微软雅黑" w:hAnsi="微软雅黑" w:hint="eastAsia"/>
        </w:rPr>
        <w:t>层</w:t>
      </w:r>
      <w:r w:rsidRPr="00DC3A32">
        <w:rPr>
          <w:rFonts w:ascii="微软雅黑" w:eastAsia="微软雅黑" w:hAnsi="微软雅黑" w:hint="eastAsia"/>
        </w:rPr>
        <w:t>结构以适应新的企业定位，</w:t>
      </w:r>
      <w:r w:rsidR="007175B7" w:rsidRPr="00DC3A32">
        <w:rPr>
          <w:rFonts w:ascii="微软雅黑" w:eastAsia="微软雅黑" w:hAnsi="微软雅黑" w:hint="eastAsia"/>
        </w:rPr>
        <w:t>重点专注</w:t>
      </w:r>
      <w:r w:rsidRPr="00DC3A32">
        <w:rPr>
          <w:rFonts w:ascii="微软雅黑" w:eastAsia="微软雅黑" w:hAnsi="微软雅黑" w:hint="eastAsia"/>
        </w:rPr>
        <w:t>专业业务，”联合首席执行官 Daniel Sennheiser 解释道</w:t>
      </w:r>
      <w:r w:rsidR="00C41C62" w:rsidRPr="00DC3A32">
        <w:rPr>
          <w:rFonts w:ascii="微软雅黑" w:eastAsia="微软雅黑" w:hAnsi="微软雅黑" w:hint="eastAsia"/>
        </w:rPr>
        <w:t>，</w:t>
      </w:r>
      <w:r w:rsidRPr="00DC3A32">
        <w:rPr>
          <w:rFonts w:ascii="微软雅黑" w:eastAsia="微软雅黑" w:hAnsi="微软雅黑" w:hint="eastAsia"/>
        </w:rPr>
        <w:t>“与此同时，我们正在进一步</w:t>
      </w:r>
      <w:r w:rsidR="00C41C62" w:rsidRPr="00DC3A32">
        <w:rPr>
          <w:rFonts w:ascii="微软雅黑" w:eastAsia="微软雅黑" w:hAnsi="微软雅黑" w:hint="eastAsia"/>
        </w:rPr>
        <w:t>打造</w:t>
      </w:r>
      <w:r w:rsidRPr="00DC3A32">
        <w:rPr>
          <w:rFonts w:ascii="微软雅黑" w:eastAsia="微软雅黑" w:hAnsi="微软雅黑" w:hint="eastAsia"/>
        </w:rPr>
        <w:t>领导文化 — 使之与企业文化相匹配。”自 2013 年以来，两位联合首席执行官一直以双领导</w:t>
      </w:r>
      <w:r w:rsidR="00940116" w:rsidRPr="00DC3A32">
        <w:rPr>
          <w:rFonts w:ascii="微软雅黑" w:eastAsia="微软雅黑" w:hAnsi="微软雅黑" w:hint="eastAsia"/>
        </w:rPr>
        <w:t>形式</w:t>
      </w:r>
      <w:r w:rsidR="00980451" w:rsidRPr="00DC3A32">
        <w:rPr>
          <w:rFonts w:ascii="微软雅黑" w:eastAsia="微软雅黑" w:hAnsi="微软雅黑" w:hint="eastAsia"/>
        </w:rPr>
        <w:t>领导</w:t>
      </w:r>
      <w:r w:rsidRPr="00DC3A32">
        <w:rPr>
          <w:rFonts w:ascii="微软雅黑" w:eastAsia="微软雅黑" w:hAnsi="微软雅黑" w:hint="eastAsia"/>
        </w:rPr>
        <w:t>这家家族企业</w:t>
      </w:r>
      <w:r w:rsidR="00A630DD" w:rsidRPr="00DC3A32">
        <w:rPr>
          <w:rFonts w:ascii="微软雅黑" w:eastAsia="微软雅黑" w:hAnsi="微软雅黑" w:hint="eastAsia"/>
        </w:rPr>
        <w:t>，同时他们也是管理团队成员</w:t>
      </w:r>
      <w:r w:rsidRPr="00DC3A32">
        <w:rPr>
          <w:rFonts w:ascii="微软雅黑" w:eastAsia="微软雅黑" w:hAnsi="微软雅黑" w:hint="eastAsia"/>
        </w:rPr>
        <w:t>。由 Peter Claussen 所引入的新组织结构也深受这一管理理念的影响。“我们坚信，企业管理中古板的等级制度</w:t>
      </w:r>
      <w:r w:rsidR="00033382" w:rsidRPr="00DC3A32">
        <w:rPr>
          <w:rFonts w:ascii="微软雅黑" w:eastAsia="微软雅黑" w:hAnsi="微软雅黑" w:hint="eastAsia"/>
        </w:rPr>
        <w:t>已经</w:t>
      </w:r>
      <w:r w:rsidRPr="00DC3A32">
        <w:rPr>
          <w:rFonts w:ascii="微软雅黑" w:eastAsia="微软雅黑" w:hAnsi="微软雅黑" w:hint="eastAsia"/>
        </w:rPr>
        <w:t>过时</w:t>
      </w:r>
      <w:r w:rsidR="002F33B2" w:rsidRPr="00DC3A32">
        <w:rPr>
          <w:rFonts w:ascii="微软雅黑" w:eastAsia="微软雅黑" w:hAnsi="微软雅黑" w:hint="eastAsia"/>
        </w:rPr>
        <w:t>了</w:t>
      </w:r>
      <w:r w:rsidRPr="00DC3A32">
        <w:rPr>
          <w:rFonts w:ascii="微软雅黑" w:eastAsia="微软雅黑" w:hAnsi="微软雅黑" w:hint="eastAsia"/>
        </w:rPr>
        <w:t>。</w:t>
      </w:r>
      <w:r w:rsidR="00F06CBA" w:rsidRPr="00DC3A32">
        <w:rPr>
          <w:rFonts w:ascii="微软雅黑" w:eastAsia="微软雅黑" w:hAnsi="微软雅黑" w:hint="eastAsia"/>
        </w:rPr>
        <w:t>作为</w:t>
      </w:r>
      <w:r w:rsidR="00980451" w:rsidRPr="00DC3A32">
        <w:rPr>
          <w:rFonts w:ascii="微软雅黑" w:eastAsia="微软雅黑" w:hAnsi="微软雅黑" w:hint="eastAsia"/>
        </w:rPr>
        <w:t>这间</w:t>
      </w:r>
      <w:r w:rsidR="00F06CBA" w:rsidRPr="00DC3A32">
        <w:rPr>
          <w:rFonts w:ascii="微软雅黑" w:eastAsia="微软雅黑" w:hAnsi="微软雅黑" w:hint="eastAsia"/>
        </w:rPr>
        <w:t>家族企业的联合首席执行官，</w:t>
      </w:r>
      <w:r w:rsidRPr="00DC3A32">
        <w:rPr>
          <w:rFonts w:ascii="微软雅黑" w:eastAsia="微软雅黑" w:hAnsi="微软雅黑" w:hint="eastAsia"/>
        </w:rPr>
        <w:t>正如我们共同肩负总责一样，我们</w:t>
      </w:r>
      <w:r w:rsidR="00196A4E" w:rsidRPr="00DC3A32">
        <w:rPr>
          <w:rFonts w:ascii="微软雅黑" w:eastAsia="微软雅黑" w:hAnsi="微软雅黑" w:hint="eastAsia"/>
        </w:rPr>
        <w:t>也</w:t>
      </w:r>
      <w:r w:rsidRPr="00DC3A32">
        <w:rPr>
          <w:rFonts w:ascii="微软雅黑" w:eastAsia="微软雅黑" w:hAnsi="微软雅黑" w:hint="eastAsia"/>
        </w:rPr>
        <w:t>将打造</w:t>
      </w:r>
      <w:r w:rsidR="003963FE" w:rsidRPr="00DC3A32">
        <w:rPr>
          <w:rFonts w:ascii="微软雅黑" w:eastAsia="微软雅黑" w:hAnsi="微软雅黑" w:hint="eastAsia"/>
        </w:rPr>
        <w:t>管理层</w:t>
      </w:r>
      <w:r w:rsidRPr="00DC3A32">
        <w:rPr>
          <w:rFonts w:ascii="微软雅黑" w:eastAsia="微软雅黑" w:hAnsi="微软雅黑" w:hint="eastAsia"/>
        </w:rPr>
        <w:t>扩展团队，为森海塞尔的发展开辟</w:t>
      </w:r>
      <w:r w:rsidR="00980451" w:rsidRPr="00DC3A32">
        <w:rPr>
          <w:rFonts w:ascii="微软雅黑" w:eastAsia="微软雅黑" w:hAnsi="微软雅黑" w:hint="eastAsia"/>
        </w:rPr>
        <w:t>道路</w:t>
      </w:r>
      <w:r w:rsidRPr="00DC3A32">
        <w:rPr>
          <w:rFonts w:ascii="微软雅黑" w:eastAsia="微软雅黑" w:hAnsi="微软雅黑" w:hint="eastAsia"/>
        </w:rPr>
        <w:t>，”Andreas Sennheiser 表示</w:t>
      </w:r>
      <w:r w:rsidR="00614B2F" w:rsidRPr="00DC3A32">
        <w:rPr>
          <w:rFonts w:ascii="微软雅黑" w:eastAsia="微软雅黑" w:hAnsi="微软雅黑" w:hint="eastAsia"/>
        </w:rPr>
        <w:t>，</w:t>
      </w:r>
      <w:r w:rsidRPr="00DC3A32">
        <w:rPr>
          <w:rFonts w:ascii="微软雅黑" w:eastAsia="微软雅黑" w:hAnsi="微软雅黑" w:hint="eastAsia"/>
        </w:rPr>
        <w:t>“毕竟，</w:t>
      </w:r>
      <w:r w:rsidR="00614B2F" w:rsidRPr="00DC3A32">
        <w:rPr>
          <w:rFonts w:ascii="微软雅黑" w:eastAsia="微软雅黑" w:hAnsi="微软雅黑" w:hint="eastAsia"/>
        </w:rPr>
        <w:t>森海塞尔集团</w:t>
      </w:r>
      <w:r w:rsidRPr="00DC3A32">
        <w:rPr>
          <w:rFonts w:ascii="微软雅黑" w:eastAsia="微软雅黑" w:hAnsi="微软雅黑" w:hint="eastAsia"/>
        </w:rPr>
        <w:t>位于全球各地的</w:t>
      </w:r>
      <w:r w:rsidR="00614B2F" w:rsidRPr="00DC3A32">
        <w:rPr>
          <w:rFonts w:ascii="微软雅黑" w:eastAsia="微软雅黑" w:hAnsi="微软雅黑" w:hint="eastAsia"/>
        </w:rPr>
        <w:t>各位同仁</w:t>
      </w:r>
      <w:r w:rsidRPr="00DC3A32">
        <w:rPr>
          <w:rFonts w:ascii="微软雅黑" w:eastAsia="微软雅黑" w:hAnsi="微软雅黑" w:hint="eastAsia"/>
        </w:rPr>
        <w:t>，才是我们实现持续成功</w:t>
      </w:r>
      <w:r w:rsidR="00614B2F" w:rsidRPr="00DC3A32">
        <w:rPr>
          <w:rFonts w:ascii="微软雅黑" w:eastAsia="微软雅黑" w:hAnsi="微软雅黑" w:hint="eastAsia"/>
        </w:rPr>
        <w:t>的</w:t>
      </w:r>
      <w:r w:rsidRPr="00DC3A32">
        <w:rPr>
          <w:rFonts w:ascii="微软雅黑" w:eastAsia="微软雅黑" w:hAnsi="微软雅黑" w:hint="eastAsia"/>
        </w:rPr>
        <w:t>最重要的保障</w:t>
      </w:r>
      <w:r w:rsidR="00F073EE" w:rsidRPr="00DC3A32">
        <w:rPr>
          <w:rFonts w:ascii="微软雅黑" w:eastAsia="微软雅黑" w:hAnsi="微软雅黑" w:hint="eastAsia"/>
        </w:rPr>
        <w:t>。</w:t>
      </w:r>
      <w:r w:rsidRPr="00DC3A32">
        <w:rPr>
          <w:rFonts w:ascii="微软雅黑" w:eastAsia="微软雅黑" w:hAnsi="微软雅黑" w:hint="eastAsia"/>
        </w:rPr>
        <w:t>大家因</w:t>
      </w:r>
      <w:r w:rsidR="00980451" w:rsidRPr="00DC3A32">
        <w:rPr>
          <w:rFonts w:ascii="微软雅黑" w:eastAsia="微软雅黑" w:hAnsi="微软雅黑" w:hint="eastAsia"/>
        </w:rPr>
        <w:t>彼此</w:t>
      </w:r>
      <w:r w:rsidR="002B38CD" w:rsidRPr="00DC3A32">
        <w:rPr>
          <w:rFonts w:ascii="微软雅黑" w:eastAsia="微软雅黑" w:hAnsi="微软雅黑" w:hint="eastAsia"/>
        </w:rPr>
        <w:t>认同的</w:t>
      </w:r>
      <w:r w:rsidRPr="00DC3A32">
        <w:rPr>
          <w:rFonts w:ascii="微软雅黑" w:eastAsia="微软雅黑" w:hAnsi="微软雅黑" w:hint="eastAsia"/>
        </w:rPr>
        <w:t>文化和</w:t>
      </w:r>
      <w:r w:rsidR="002B38CD" w:rsidRPr="00DC3A32">
        <w:rPr>
          <w:rFonts w:ascii="微软雅黑" w:eastAsia="微软雅黑" w:hAnsi="微软雅黑" w:hint="eastAsia"/>
        </w:rPr>
        <w:t>对</w:t>
      </w:r>
      <w:r w:rsidRPr="00DC3A32">
        <w:rPr>
          <w:rFonts w:ascii="微软雅黑" w:eastAsia="微软雅黑" w:hAnsi="微软雅黑" w:hint="eastAsia"/>
        </w:rPr>
        <w:t>工作</w:t>
      </w:r>
      <w:r w:rsidR="002B38CD" w:rsidRPr="00DC3A32">
        <w:rPr>
          <w:rFonts w:ascii="微软雅黑" w:eastAsia="微软雅黑" w:hAnsi="微软雅黑" w:hint="eastAsia"/>
        </w:rPr>
        <w:t>的</w:t>
      </w:r>
      <w:r w:rsidRPr="00DC3A32">
        <w:rPr>
          <w:rFonts w:ascii="微软雅黑" w:eastAsia="微软雅黑" w:hAnsi="微软雅黑" w:hint="eastAsia"/>
        </w:rPr>
        <w:t>热忱而团结在一起。全新 EMB 的设立，也是对这种企业管理精神的践行。”</w:t>
      </w:r>
    </w:p>
    <w:p w14:paraId="7503F281" w14:textId="77777777" w:rsidR="00992E8C" w:rsidRPr="00DC3A32" w:rsidRDefault="00992E8C" w:rsidP="00B54D44">
      <w:pPr>
        <w:spacing w:line="276" w:lineRule="auto"/>
        <w:rPr>
          <w:rFonts w:ascii="微软雅黑" w:eastAsia="微软雅黑" w:hAnsi="微软雅黑"/>
          <w:bCs/>
          <w:szCs w:val="18"/>
          <w:lang w:val="en-US"/>
        </w:rPr>
      </w:pPr>
    </w:p>
    <w:p w14:paraId="65CE4871" w14:textId="22EFC2FF" w:rsidR="007D7CE2" w:rsidRPr="00DC3A32" w:rsidRDefault="00810F94" w:rsidP="00B54D44">
      <w:pPr>
        <w:spacing w:line="276" w:lineRule="auto"/>
        <w:rPr>
          <w:rFonts w:ascii="微软雅黑" w:eastAsia="微软雅黑" w:hAnsi="微软雅黑"/>
          <w:b/>
          <w:szCs w:val="18"/>
        </w:rPr>
      </w:pPr>
      <w:r w:rsidRPr="00DC3A32">
        <w:rPr>
          <w:rFonts w:ascii="微软雅黑" w:eastAsia="微软雅黑" w:hAnsi="微软雅黑" w:hint="eastAsia"/>
          <w:b/>
          <w:szCs w:val="18"/>
        </w:rPr>
        <w:t>加大投资，</w:t>
      </w:r>
      <w:r w:rsidR="00AB6E84" w:rsidRPr="00DC3A32">
        <w:rPr>
          <w:rFonts w:ascii="微软雅黑" w:eastAsia="微软雅黑" w:hAnsi="微软雅黑" w:hint="eastAsia"/>
          <w:b/>
          <w:szCs w:val="18"/>
        </w:rPr>
        <w:t>延续</w:t>
      </w:r>
      <w:r w:rsidRPr="00DC3A32">
        <w:rPr>
          <w:rFonts w:ascii="微软雅黑" w:eastAsia="微软雅黑" w:hAnsi="微软雅黑" w:hint="eastAsia"/>
          <w:b/>
          <w:szCs w:val="18"/>
        </w:rPr>
        <w:t xml:space="preserve">辉煌 </w:t>
      </w:r>
    </w:p>
    <w:p w14:paraId="6EDF77FF" w14:textId="4BBE4CF6" w:rsidR="007D7CE2" w:rsidRPr="00DC3A32" w:rsidRDefault="00C85BB5" w:rsidP="00B54D44">
      <w:pPr>
        <w:spacing w:line="276" w:lineRule="auto"/>
        <w:rPr>
          <w:rFonts w:ascii="微软雅黑" w:eastAsia="微软雅黑" w:hAnsi="微软雅黑"/>
        </w:rPr>
      </w:pPr>
      <w:r w:rsidRPr="00DC3A32">
        <w:rPr>
          <w:rFonts w:ascii="微软雅黑" w:eastAsia="微软雅黑" w:hAnsi="微软雅黑" w:hint="eastAsia"/>
        </w:rPr>
        <w:t>作为</w:t>
      </w:r>
      <w:r w:rsidR="007D7CE2" w:rsidRPr="00DC3A32">
        <w:rPr>
          <w:rFonts w:ascii="微软雅黑" w:eastAsia="微软雅黑" w:hAnsi="微软雅黑" w:hint="eastAsia"/>
        </w:rPr>
        <w:t>聚焦专业音频业务</w:t>
      </w:r>
      <w:r w:rsidR="0048771D" w:rsidRPr="00DC3A32">
        <w:rPr>
          <w:rFonts w:ascii="微软雅黑" w:eastAsia="微软雅黑" w:hAnsi="微软雅黑" w:hint="eastAsia"/>
        </w:rPr>
        <w:t>的一部分</w:t>
      </w:r>
      <w:r w:rsidR="007D7CE2" w:rsidRPr="00DC3A32">
        <w:rPr>
          <w:rFonts w:ascii="微软雅黑" w:eastAsia="微软雅黑" w:hAnsi="微软雅黑" w:hint="eastAsia"/>
        </w:rPr>
        <w:t>，森海塞尔宣布将按照</w:t>
      </w:r>
      <w:r w:rsidR="00724167" w:rsidRPr="00DC3A32">
        <w:rPr>
          <w:rFonts w:ascii="微软雅黑" w:eastAsia="微软雅黑" w:hAnsi="微软雅黑" w:hint="eastAsia"/>
        </w:rPr>
        <w:t>其</w:t>
      </w:r>
      <w:r w:rsidR="007D7CE2" w:rsidRPr="00DC3A32">
        <w:rPr>
          <w:rFonts w:ascii="微软雅黑" w:eastAsia="微软雅黑" w:hAnsi="微软雅黑" w:hint="eastAsia"/>
        </w:rPr>
        <w:t>企业</w:t>
      </w:r>
      <w:r w:rsidR="00A34072" w:rsidRPr="00DC3A32">
        <w:rPr>
          <w:rFonts w:ascii="微软雅黑" w:eastAsia="微软雅黑" w:hAnsi="微软雅黑" w:hint="eastAsia"/>
        </w:rPr>
        <w:t>新</w:t>
      </w:r>
      <w:r w:rsidR="007D7CE2" w:rsidRPr="00DC3A32">
        <w:rPr>
          <w:rFonts w:ascii="微软雅黑" w:eastAsia="微软雅黑" w:hAnsi="微软雅黑" w:hint="eastAsia"/>
        </w:rPr>
        <w:t>战略对</w:t>
      </w:r>
      <w:r w:rsidR="00693E5C" w:rsidRPr="00DC3A32">
        <w:rPr>
          <w:rFonts w:ascii="微软雅黑" w:eastAsia="微软雅黑" w:hAnsi="微软雅黑" w:hint="eastAsia"/>
        </w:rPr>
        <w:t>该</w:t>
      </w:r>
      <w:r w:rsidR="007D7CE2" w:rsidRPr="00DC3A32">
        <w:rPr>
          <w:rFonts w:ascii="微软雅黑" w:eastAsia="微软雅黑" w:hAnsi="微软雅黑" w:hint="eastAsia"/>
        </w:rPr>
        <w:t>业务领域进行投资，目前正在逐步实施。</w:t>
      </w:r>
      <w:r w:rsidR="006141DC" w:rsidRPr="00DC3A32">
        <w:rPr>
          <w:rFonts w:ascii="微软雅黑" w:eastAsia="微软雅黑" w:hAnsi="微软雅黑" w:hint="eastAsia"/>
        </w:rPr>
        <w:t>例如，</w:t>
      </w:r>
      <w:r w:rsidR="007D7CE2" w:rsidRPr="00DC3A32">
        <w:rPr>
          <w:rFonts w:ascii="微软雅黑" w:eastAsia="微软雅黑" w:hAnsi="微软雅黑" w:hint="eastAsia"/>
        </w:rPr>
        <w:t>2022 年底，一条全新</w:t>
      </w:r>
      <w:r w:rsidR="00C47A3A" w:rsidRPr="00DC3A32">
        <w:rPr>
          <w:rFonts w:ascii="微软雅黑" w:eastAsia="微软雅黑" w:hAnsi="微软雅黑"/>
        </w:rPr>
        <w:t>PCB</w:t>
      </w:r>
      <w:r w:rsidR="007D7CE2" w:rsidRPr="00DC3A32">
        <w:rPr>
          <w:rFonts w:ascii="微软雅黑" w:eastAsia="微软雅黑" w:hAnsi="微软雅黑" w:hint="eastAsia"/>
        </w:rPr>
        <w:t>装配线在</w:t>
      </w:r>
      <w:r w:rsidR="008A18B7" w:rsidRPr="00DC3A32">
        <w:rPr>
          <w:rFonts w:ascii="微软雅黑" w:eastAsia="微软雅黑" w:hAnsi="微软雅黑" w:hint="eastAsia"/>
        </w:rPr>
        <w:t>公司</w:t>
      </w:r>
      <w:r w:rsidR="005C7858" w:rsidRPr="00DC3A32">
        <w:rPr>
          <w:rFonts w:ascii="微软雅黑" w:eastAsia="微软雅黑" w:hAnsi="微软雅黑" w:hint="eastAsia"/>
        </w:rPr>
        <w:t>位于</w:t>
      </w:r>
      <w:r w:rsidR="007D7CE2" w:rsidRPr="00DC3A32">
        <w:rPr>
          <w:rFonts w:ascii="微软雅黑" w:eastAsia="微软雅黑" w:hAnsi="微软雅黑" w:hint="eastAsia"/>
        </w:rPr>
        <w:t>韦德马克</w:t>
      </w:r>
      <w:r w:rsidR="005C7858" w:rsidRPr="00DC3A32">
        <w:rPr>
          <w:rFonts w:ascii="微软雅黑" w:eastAsia="微软雅黑" w:hAnsi="微软雅黑" w:hint="eastAsia"/>
        </w:rPr>
        <w:t>的</w:t>
      </w:r>
      <w:r w:rsidR="009B1255" w:rsidRPr="00DC3A32">
        <w:rPr>
          <w:rFonts w:ascii="微软雅黑" w:eastAsia="微软雅黑" w:hAnsi="微软雅黑" w:hint="eastAsia"/>
        </w:rPr>
        <w:t>总</w:t>
      </w:r>
      <w:r w:rsidR="007D7CE2" w:rsidRPr="00DC3A32">
        <w:rPr>
          <w:rFonts w:ascii="微软雅黑" w:eastAsia="微软雅黑" w:hAnsi="微软雅黑" w:hint="eastAsia"/>
        </w:rPr>
        <w:t>工厂（邻近汉诺威）投入运营。森海塞尔计划进一步投资</w:t>
      </w:r>
      <w:r w:rsidR="0076358B" w:rsidRPr="00DC3A32">
        <w:rPr>
          <w:rFonts w:ascii="微软雅黑" w:eastAsia="微软雅黑" w:hAnsi="微软雅黑" w:hint="eastAsia"/>
        </w:rPr>
        <w:t>研发</w:t>
      </w:r>
      <w:r w:rsidR="00F935E4" w:rsidRPr="00DC3A32">
        <w:rPr>
          <w:rFonts w:ascii="微软雅黑" w:eastAsia="微软雅黑" w:hAnsi="微软雅黑" w:hint="eastAsia"/>
        </w:rPr>
        <w:t>以及</w:t>
      </w:r>
      <w:r w:rsidR="007D7CE2" w:rsidRPr="00DC3A32">
        <w:rPr>
          <w:rFonts w:ascii="微软雅黑" w:eastAsia="微软雅黑" w:hAnsi="微软雅黑" w:hint="eastAsia"/>
        </w:rPr>
        <w:t xml:space="preserve">位于罗马尼亚的生产基地。 </w:t>
      </w:r>
    </w:p>
    <w:p w14:paraId="635E0D6D" w14:textId="77777777" w:rsidR="007D7CE2" w:rsidRPr="00DC3A32" w:rsidRDefault="007D7CE2" w:rsidP="00B54D44">
      <w:pPr>
        <w:spacing w:line="276" w:lineRule="auto"/>
        <w:rPr>
          <w:rFonts w:ascii="微软雅黑" w:eastAsia="微软雅黑" w:hAnsi="微软雅黑"/>
          <w:bCs/>
          <w:szCs w:val="18"/>
          <w:lang w:val="en-US"/>
        </w:rPr>
      </w:pPr>
    </w:p>
    <w:p w14:paraId="434EA3BB" w14:textId="58ADB7E1" w:rsidR="00526BF9" w:rsidRPr="00DC3A32" w:rsidRDefault="00AA6422" w:rsidP="00B54D44">
      <w:pPr>
        <w:spacing w:line="276" w:lineRule="auto"/>
        <w:rPr>
          <w:rFonts w:ascii="微软雅黑" w:eastAsia="微软雅黑" w:hAnsi="微软雅黑"/>
          <w:bCs/>
          <w:szCs w:val="18"/>
        </w:rPr>
      </w:pPr>
      <w:r w:rsidRPr="00DC3A32">
        <w:rPr>
          <w:rFonts w:ascii="微软雅黑" w:eastAsia="微软雅黑" w:hAnsi="微软雅黑" w:hint="eastAsia"/>
        </w:rPr>
        <w:t>尽管</w:t>
      </w:r>
      <w:r w:rsidR="00D21FAE" w:rsidRPr="00DC3A32">
        <w:rPr>
          <w:rFonts w:ascii="微软雅黑" w:eastAsia="微软雅黑" w:hAnsi="微软雅黑" w:hint="eastAsia"/>
        </w:rPr>
        <w:t>2022 年度业绩</w:t>
      </w:r>
      <w:r w:rsidRPr="00DC3A32">
        <w:rPr>
          <w:rFonts w:ascii="微软雅黑" w:eastAsia="微软雅黑" w:hAnsi="微软雅黑" w:hint="eastAsia"/>
        </w:rPr>
        <w:t>最终</w:t>
      </w:r>
      <w:r w:rsidR="00E05137" w:rsidRPr="00DC3A32">
        <w:rPr>
          <w:rFonts w:ascii="微软雅黑" w:eastAsia="微软雅黑" w:hAnsi="微软雅黑" w:hint="eastAsia"/>
        </w:rPr>
        <w:t>报告需等到</w:t>
      </w:r>
      <w:r w:rsidR="00D21FAE" w:rsidRPr="00DC3A32">
        <w:rPr>
          <w:rFonts w:ascii="微软雅黑" w:eastAsia="微软雅黑" w:hAnsi="微软雅黑" w:hint="eastAsia"/>
        </w:rPr>
        <w:t>今年晚些时候方能公布，</w:t>
      </w:r>
      <w:r w:rsidR="00D629AB" w:rsidRPr="00DC3A32">
        <w:rPr>
          <w:rFonts w:ascii="微软雅黑" w:eastAsia="微软雅黑" w:hAnsi="微软雅黑" w:hint="eastAsia"/>
        </w:rPr>
        <w:t>其</w:t>
      </w:r>
      <w:r w:rsidR="00D21FAE" w:rsidRPr="00DC3A32">
        <w:rPr>
          <w:rFonts w:ascii="微软雅黑" w:eastAsia="微软雅黑" w:hAnsi="微软雅黑" w:hint="eastAsia"/>
        </w:rPr>
        <w:t>初步评估相当乐观：森海塞尔 2022 年业绩再</w:t>
      </w:r>
      <w:r w:rsidR="00214981" w:rsidRPr="00DC3A32">
        <w:rPr>
          <w:rFonts w:ascii="微软雅黑" w:eastAsia="微软雅黑" w:hAnsi="微软雅黑" w:hint="eastAsia"/>
        </w:rPr>
        <w:t>次实</w:t>
      </w:r>
      <w:r w:rsidR="00D21FAE" w:rsidRPr="00DC3A32">
        <w:rPr>
          <w:rFonts w:ascii="微软雅黑" w:eastAsia="微软雅黑" w:hAnsi="微软雅黑" w:hint="eastAsia"/>
        </w:rPr>
        <w:t xml:space="preserve">现大幅增长，甚至高于前一年的增长— </w:t>
      </w:r>
      <w:r w:rsidR="00C4204F" w:rsidRPr="00DC3A32">
        <w:rPr>
          <w:rFonts w:ascii="微软雅黑" w:eastAsia="微软雅黑" w:hAnsi="微软雅黑" w:hint="eastAsia"/>
        </w:rPr>
        <w:t>尽管</w:t>
      </w:r>
      <w:r w:rsidR="00D21FAE" w:rsidRPr="00DC3A32">
        <w:rPr>
          <w:rFonts w:ascii="微软雅黑" w:eastAsia="微软雅黑" w:hAnsi="微软雅黑" w:hint="eastAsia"/>
        </w:rPr>
        <w:t>全球经济形势严峻</w:t>
      </w:r>
      <w:r w:rsidR="00C4204F" w:rsidRPr="00DC3A32">
        <w:rPr>
          <w:rFonts w:ascii="微软雅黑" w:eastAsia="微软雅黑" w:hAnsi="微软雅黑" w:hint="eastAsia"/>
        </w:rPr>
        <w:t>，</w:t>
      </w:r>
      <w:r w:rsidR="00832186" w:rsidRPr="00DC3A32">
        <w:rPr>
          <w:rFonts w:ascii="微软雅黑" w:eastAsia="微软雅黑" w:hAnsi="微软雅黑" w:hint="eastAsia"/>
        </w:rPr>
        <w:t>世界各地</w:t>
      </w:r>
      <w:r w:rsidR="00C4204F" w:rsidRPr="00DC3A32">
        <w:rPr>
          <w:rFonts w:ascii="微软雅黑" w:eastAsia="微软雅黑" w:hAnsi="微软雅黑" w:hint="eastAsia"/>
        </w:rPr>
        <w:t>市场饱受</w:t>
      </w:r>
      <w:r w:rsidR="00D21FAE" w:rsidRPr="00DC3A32">
        <w:rPr>
          <w:rFonts w:ascii="微软雅黑" w:eastAsia="微软雅黑" w:hAnsi="微软雅黑" w:hint="eastAsia"/>
        </w:rPr>
        <w:t>通货膨胀、供应链瓶颈、成本飙升及地缘政治冲突等</w:t>
      </w:r>
      <w:r w:rsidR="00C4204F" w:rsidRPr="00DC3A32">
        <w:rPr>
          <w:rFonts w:ascii="微软雅黑" w:eastAsia="微软雅黑" w:hAnsi="微软雅黑" w:hint="eastAsia"/>
        </w:rPr>
        <w:t>影响</w:t>
      </w:r>
      <w:r w:rsidR="00D21FAE" w:rsidRPr="00DC3A32">
        <w:rPr>
          <w:rFonts w:ascii="微软雅黑" w:eastAsia="微软雅黑" w:hAnsi="微软雅黑" w:hint="eastAsia"/>
        </w:rPr>
        <w:t>。联合首席执行官 Daniel Sennheiser 总结道：“我们的战略</w:t>
      </w:r>
      <w:r w:rsidR="004E43FE" w:rsidRPr="00DC3A32">
        <w:rPr>
          <w:rFonts w:ascii="微软雅黑" w:eastAsia="微软雅黑" w:hAnsi="微软雅黑" w:hint="eastAsia"/>
        </w:rPr>
        <w:t>决策是正确的</w:t>
      </w:r>
      <w:r w:rsidR="00D21FAE" w:rsidRPr="00DC3A32">
        <w:rPr>
          <w:rFonts w:ascii="微软雅黑" w:eastAsia="微软雅黑" w:hAnsi="微软雅黑" w:hint="eastAsia"/>
        </w:rPr>
        <w:t xml:space="preserve"> — 业绩数据是</w:t>
      </w:r>
      <w:r w:rsidR="00243F4A" w:rsidRPr="00DC3A32">
        <w:rPr>
          <w:rFonts w:ascii="微软雅黑" w:eastAsia="微软雅黑" w:hAnsi="微软雅黑" w:hint="eastAsia"/>
        </w:rPr>
        <w:t>清晰</w:t>
      </w:r>
      <w:r w:rsidR="00D21FAE" w:rsidRPr="00DC3A32">
        <w:rPr>
          <w:rFonts w:ascii="微软雅黑" w:eastAsia="微软雅黑" w:hAnsi="微软雅黑" w:hint="eastAsia"/>
        </w:rPr>
        <w:t>有力的证明。森海塞尔集团</w:t>
      </w:r>
      <w:r w:rsidR="006F2DFC" w:rsidRPr="00DC3A32">
        <w:rPr>
          <w:rFonts w:ascii="微软雅黑" w:eastAsia="微软雅黑" w:hAnsi="微软雅黑" w:hint="eastAsia"/>
        </w:rPr>
        <w:t>对</w:t>
      </w:r>
      <w:r w:rsidR="00D21FAE" w:rsidRPr="00DC3A32">
        <w:rPr>
          <w:rFonts w:ascii="微软雅黑" w:eastAsia="微软雅黑" w:hAnsi="微软雅黑" w:hint="eastAsia"/>
        </w:rPr>
        <w:t>未来发展</w:t>
      </w:r>
      <w:r w:rsidR="006F2DFC" w:rsidRPr="00DC3A32">
        <w:rPr>
          <w:rFonts w:ascii="微软雅黑" w:eastAsia="微软雅黑" w:hAnsi="微软雅黑" w:hint="eastAsia"/>
        </w:rPr>
        <w:t>有</w:t>
      </w:r>
      <w:r w:rsidR="00697588" w:rsidRPr="00DC3A32">
        <w:rPr>
          <w:rFonts w:ascii="微软雅黑" w:eastAsia="微软雅黑" w:hAnsi="微软雅黑" w:hint="eastAsia"/>
        </w:rPr>
        <w:t>明确</w:t>
      </w:r>
      <w:r w:rsidR="00D0337C" w:rsidRPr="00DC3A32">
        <w:rPr>
          <w:rFonts w:ascii="微软雅黑" w:eastAsia="微软雅黑" w:hAnsi="微软雅黑" w:hint="eastAsia"/>
        </w:rPr>
        <w:t>的</w:t>
      </w:r>
      <w:r w:rsidR="00D21FAE" w:rsidRPr="00DC3A32">
        <w:rPr>
          <w:rFonts w:ascii="微软雅黑" w:eastAsia="微软雅黑" w:hAnsi="微软雅黑" w:hint="eastAsia"/>
        </w:rPr>
        <w:t>目标，</w:t>
      </w:r>
      <w:r w:rsidR="004E43FE" w:rsidRPr="00DC3A32">
        <w:rPr>
          <w:rFonts w:ascii="微软雅黑" w:eastAsia="微软雅黑" w:hAnsi="微软雅黑" w:hint="eastAsia"/>
        </w:rPr>
        <w:t>我们深知</w:t>
      </w:r>
      <w:r w:rsidR="00D21FAE" w:rsidRPr="00DC3A32">
        <w:rPr>
          <w:rFonts w:ascii="微软雅黑" w:eastAsia="微软雅黑" w:hAnsi="微软雅黑" w:hint="eastAsia"/>
        </w:rPr>
        <w:t>自身优势，</w:t>
      </w:r>
      <w:r w:rsidR="000B6D18" w:rsidRPr="00DC3A32">
        <w:rPr>
          <w:rFonts w:ascii="微软雅黑" w:eastAsia="微软雅黑" w:hAnsi="微软雅黑" w:hint="eastAsia"/>
        </w:rPr>
        <w:t>并将持续扩大</w:t>
      </w:r>
      <w:r w:rsidR="00F97072" w:rsidRPr="00DC3A32">
        <w:rPr>
          <w:rFonts w:ascii="微软雅黑" w:eastAsia="微软雅黑" w:hAnsi="微软雅黑" w:hint="eastAsia"/>
        </w:rPr>
        <w:t>它</w:t>
      </w:r>
      <w:r w:rsidR="00D21FAE" w:rsidRPr="00DC3A32">
        <w:rPr>
          <w:rFonts w:ascii="微软雅黑" w:eastAsia="微软雅黑" w:hAnsi="微软雅黑" w:hint="eastAsia"/>
        </w:rPr>
        <w:t>。新成立的 EMB 将共同实现这些目标。森海塞尔集团由此满怀信心地展望 2023 年，</w:t>
      </w:r>
      <w:r w:rsidR="000C1B7F" w:rsidRPr="00DC3A32">
        <w:rPr>
          <w:rFonts w:ascii="微软雅黑" w:eastAsia="微软雅黑" w:hAnsi="微软雅黑" w:hint="eastAsia"/>
        </w:rPr>
        <w:t>我们</w:t>
      </w:r>
      <w:r w:rsidR="00827FC1" w:rsidRPr="00DC3A32">
        <w:rPr>
          <w:rFonts w:ascii="微软雅黑" w:eastAsia="微软雅黑" w:hAnsi="微软雅黑" w:hint="eastAsia"/>
        </w:rPr>
        <w:t>很自豪能拥有</w:t>
      </w:r>
      <w:r w:rsidR="00D21FAE" w:rsidRPr="00DC3A32">
        <w:rPr>
          <w:rFonts w:ascii="微软雅黑" w:eastAsia="微软雅黑" w:hAnsi="微软雅黑" w:hint="eastAsia"/>
        </w:rPr>
        <w:t>这</w:t>
      </w:r>
      <w:r w:rsidR="00827FC1" w:rsidRPr="00DC3A32">
        <w:rPr>
          <w:rFonts w:ascii="微软雅黑" w:eastAsia="微软雅黑" w:hAnsi="微软雅黑" w:hint="eastAsia"/>
        </w:rPr>
        <w:t>样一</w:t>
      </w:r>
      <w:r w:rsidR="00D21FAE" w:rsidRPr="00DC3A32">
        <w:rPr>
          <w:rFonts w:ascii="微软雅黑" w:eastAsia="微软雅黑" w:hAnsi="微软雅黑" w:hint="eastAsia"/>
        </w:rPr>
        <w:t>支强大</w:t>
      </w:r>
      <w:r w:rsidR="008B7545" w:rsidRPr="00DC3A32">
        <w:rPr>
          <w:rFonts w:ascii="微软雅黑" w:eastAsia="微软雅黑" w:hAnsi="微软雅黑" w:hint="eastAsia"/>
        </w:rPr>
        <w:t>热情</w:t>
      </w:r>
      <w:r w:rsidR="00D21FAE" w:rsidRPr="00DC3A32">
        <w:rPr>
          <w:rFonts w:ascii="微软雅黑" w:eastAsia="微软雅黑" w:hAnsi="微软雅黑" w:hint="eastAsia"/>
        </w:rPr>
        <w:t>的管理团队</w:t>
      </w:r>
      <w:r w:rsidR="00827FC1" w:rsidRPr="00DC3A32">
        <w:rPr>
          <w:rFonts w:ascii="微软雅黑" w:eastAsia="微软雅黑" w:hAnsi="微软雅黑" w:hint="eastAsia"/>
        </w:rPr>
        <w:t>，</w:t>
      </w:r>
      <w:r w:rsidR="00936C40" w:rsidRPr="00DC3A32">
        <w:rPr>
          <w:rFonts w:ascii="微软雅黑" w:eastAsia="微软雅黑" w:hAnsi="微软雅黑" w:hint="eastAsia"/>
        </w:rPr>
        <w:t>期待与之在新的一年</w:t>
      </w:r>
      <w:r w:rsidR="00D21FAE" w:rsidRPr="00DC3A32">
        <w:rPr>
          <w:rFonts w:ascii="微软雅黑" w:eastAsia="微软雅黑" w:hAnsi="微软雅黑" w:hint="eastAsia"/>
        </w:rPr>
        <w:t>再创佳绩！”</w:t>
      </w:r>
    </w:p>
    <w:p w14:paraId="696723C8" w14:textId="77777777" w:rsidR="00F53BD9" w:rsidRDefault="00F53BD9" w:rsidP="00B54D44">
      <w:pPr>
        <w:spacing w:line="276" w:lineRule="auto"/>
        <w:rPr>
          <w:rFonts w:ascii="微软雅黑" w:eastAsia="微软雅黑" w:hAnsi="微软雅黑"/>
          <w:bCs/>
          <w:szCs w:val="18"/>
          <w:lang w:val="en-US"/>
        </w:rPr>
      </w:pPr>
    </w:p>
    <w:p w14:paraId="618DAECA" w14:textId="77777777" w:rsidR="00422AEA" w:rsidRPr="00DC3A32" w:rsidRDefault="00422AEA" w:rsidP="00B54D44">
      <w:pPr>
        <w:spacing w:line="276" w:lineRule="auto"/>
        <w:rPr>
          <w:rFonts w:ascii="微软雅黑" w:eastAsia="微软雅黑" w:hAnsi="微软雅黑"/>
          <w:bCs/>
          <w:szCs w:val="18"/>
          <w:lang w:val="en-US"/>
        </w:rPr>
      </w:pPr>
    </w:p>
    <w:p w14:paraId="7AE1F22F" w14:textId="4F0D2A13" w:rsidR="00126167" w:rsidRPr="00DC3A32" w:rsidRDefault="00126167" w:rsidP="00B54D44">
      <w:pPr>
        <w:spacing w:line="276" w:lineRule="auto"/>
        <w:rPr>
          <w:rFonts w:ascii="微软雅黑" w:eastAsia="微软雅黑" w:hAnsi="微软雅黑"/>
          <w:b/>
          <w:bCs/>
          <w:lang w:val="sv-SE"/>
        </w:rPr>
      </w:pPr>
      <w:r w:rsidRPr="00DC3A32">
        <w:rPr>
          <w:rFonts w:ascii="微软雅黑" w:eastAsia="微软雅黑" w:hAnsi="微软雅黑" w:cs="MS Gothic"/>
          <w:b/>
          <w:bCs/>
          <w:lang w:val="sv-SE"/>
        </w:rPr>
        <w:t>关于森海塞</w:t>
      </w:r>
      <w:r w:rsidRPr="00DC3A32">
        <w:rPr>
          <w:rFonts w:ascii="微软雅黑" w:eastAsia="微软雅黑" w:hAnsi="微软雅黑" w:cs="Malgun Gothic"/>
          <w:b/>
          <w:bCs/>
          <w:lang w:val="sv-SE"/>
        </w:rPr>
        <w:t>尔</w:t>
      </w:r>
      <w:r w:rsidR="00422AEA">
        <w:rPr>
          <w:rFonts w:ascii="微软雅黑" w:eastAsia="微软雅黑" w:hAnsi="微软雅黑" w:cs="Malgun Gothic" w:hint="eastAsia"/>
          <w:b/>
          <w:bCs/>
          <w:lang w:val="sv-SE"/>
        </w:rPr>
        <w:t>集团</w:t>
      </w:r>
    </w:p>
    <w:p w14:paraId="4915011D" w14:textId="4713F3FE" w:rsidR="00126167" w:rsidRPr="00DC3A32" w:rsidRDefault="00126167" w:rsidP="00B54D44">
      <w:pPr>
        <w:spacing w:line="276" w:lineRule="auto"/>
        <w:rPr>
          <w:rFonts w:ascii="微软雅黑" w:eastAsia="微软雅黑" w:hAnsi="微软雅黑"/>
          <w:color w:val="000000"/>
          <w:szCs w:val="18"/>
          <w:lang w:val="en-US"/>
        </w:rPr>
      </w:pPr>
      <w:r w:rsidRPr="00DC3A32">
        <w:rPr>
          <w:rFonts w:ascii="微软雅黑" w:eastAsia="微软雅黑" w:hAnsi="微软雅黑" w:cs="宋体" w:hint="eastAsia"/>
          <w:szCs w:val="18"/>
          <w:lang w:val="en-US"/>
        </w:rPr>
        <w:t>打造</w:t>
      </w:r>
      <w:r w:rsidRPr="00DC3A32">
        <w:rPr>
          <w:rFonts w:ascii="微软雅黑" w:eastAsia="微软雅黑" w:hAnsi="微软雅黑" w:cs="MS Mincho" w:hint="eastAsia"/>
          <w:szCs w:val="18"/>
          <w:lang w:val="en-US"/>
        </w:rPr>
        <w:t>音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频之未来，为客户创造独特的声音体验</w:t>
      </w:r>
      <w:r w:rsidRPr="00DC3A32">
        <w:rPr>
          <w:rFonts w:ascii="微软雅黑" w:eastAsia="微软雅黑" w:hAnsi="微软雅黑"/>
          <w:szCs w:val="18"/>
          <w:lang w:val="en-US"/>
        </w:rPr>
        <w:t>--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这是凝聚</w:t>
      </w:r>
      <w:r w:rsidRPr="00DC3A32">
        <w:rPr>
          <w:rFonts w:ascii="微软雅黑" w:eastAsia="微软雅黑" w:hAnsi="微软雅黑" w:hint="eastAsia"/>
          <w:szCs w:val="18"/>
          <w:lang w:val="en-US"/>
        </w:rPr>
        <w:t>森海塞尔</w:t>
      </w:r>
      <w:r w:rsidRPr="00DC3A32">
        <w:rPr>
          <w:rFonts w:ascii="微软雅黑" w:eastAsia="微软雅黑" w:hAnsi="微软雅黑" w:cs="MS Mincho" w:hint="eastAsia"/>
          <w:szCs w:val="18"/>
          <w:lang w:val="en-US"/>
        </w:rPr>
        <w:t>集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团全球员工的愿景。</w:t>
      </w:r>
      <w:r w:rsidRPr="00DC3A32">
        <w:rPr>
          <w:rFonts w:ascii="微软雅黑" w:eastAsia="微软雅黑" w:hAnsi="微软雅黑" w:hint="eastAsia"/>
          <w:szCs w:val="18"/>
          <w:lang w:val="en-US"/>
        </w:rPr>
        <w:t>森海塞尔</w:t>
      </w:r>
      <w:r w:rsidRPr="00DC3A32">
        <w:rPr>
          <w:rFonts w:ascii="微软雅黑" w:eastAsia="微软雅黑" w:hAnsi="微软雅黑" w:cs="MS Mincho" w:hint="eastAsia"/>
          <w:szCs w:val="18"/>
          <w:lang w:val="en-US"/>
        </w:rPr>
        <w:t>成立于</w:t>
      </w:r>
      <w:r w:rsidRPr="00DC3A32">
        <w:rPr>
          <w:rFonts w:ascii="微软雅黑" w:eastAsia="微软雅黑" w:hAnsi="微软雅黑"/>
          <w:szCs w:val="18"/>
          <w:lang w:val="en-US"/>
        </w:rPr>
        <w:t>1945</w:t>
      </w:r>
      <w:r w:rsidRPr="00DC3A32">
        <w:rPr>
          <w:rFonts w:ascii="微软雅黑" w:eastAsia="微软雅黑" w:hAnsi="微软雅黑" w:cs="MS Mincho" w:hint="eastAsia"/>
          <w:szCs w:val="18"/>
          <w:lang w:val="en-US"/>
        </w:rPr>
        <w:t>年，是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独立的家族企业</w:t>
      </w:r>
      <w:r w:rsidRPr="00DC3A32">
        <w:rPr>
          <w:rFonts w:ascii="微软雅黑" w:eastAsia="微软雅黑" w:hAnsi="微软雅黑" w:cs="MS Mincho" w:hint="eastAsia"/>
          <w:szCs w:val="18"/>
          <w:lang w:val="en-US"/>
        </w:rPr>
        <w:t>。今天，它由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家族第三代成员</w:t>
      </w:r>
      <w:r w:rsidRPr="00DC3A32">
        <w:rPr>
          <w:rFonts w:ascii="微软雅黑" w:eastAsia="微软雅黑" w:hAnsi="微软雅黑"/>
          <w:szCs w:val="18"/>
          <w:lang w:val="en-US"/>
        </w:rPr>
        <w:t>Dr. Andreas Sennheiser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和</w:t>
      </w:r>
      <w:r w:rsidRPr="00DC3A32">
        <w:rPr>
          <w:rFonts w:ascii="微软雅黑" w:eastAsia="微软雅黑" w:hAnsi="微软雅黑"/>
          <w:szCs w:val="18"/>
          <w:lang w:val="en-US"/>
        </w:rPr>
        <w:t>Daniel Sennheiser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管理，是专业音频技术领域的领先制造商之一。森海塞尔集团包括</w:t>
      </w:r>
      <w:r w:rsidRPr="00DC3A32">
        <w:rPr>
          <w:rFonts w:ascii="微软雅黑" w:eastAsia="微软雅黑" w:hAnsi="微软雅黑"/>
          <w:szCs w:val="18"/>
          <w:lang w:val="en-US"/>
        </w:rPr>
        <w:t>Georg Neumann GmbH</w:t>
      </w:r>
      <w:r w:rsidRPr="00DC3A32">
        <w:rPr>
          <w:rFonts w:ascii="微软雅黑" w:eastAsia="微软雅黑" w:hAnsi="微软雅黑" w:cs="MS Mincho" w:hint="eastAsia"/>
          <w:szCs w:val="18"/>
          <w:lang w:val="en-US"/>
        </w:rPr>
        <w:t>（德国柏林）</w:t>
      </w:r>
      <w:r w:rsidRPr="00DC3A32">
        <w:rPr>
          <w:rFonts w:ascii="微软雅黑" w:eastAsia="微软雅黑" w:hAnsi="微软雅黑" w:cs="MS Mincho"/>
          <w:szCs w:val="18"/>
          <w:lang w:val="en-US"/>
        </w:rPr>
        <w:t>——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录音室级音频设备制造商，</w:t>
      </w:r>
      <w:r w:rsidRPr="00DC3A32">
        <w:rPr>
          <w:rFonts w:ascii="微软雅黑" w:eastAsia="微软雅黑" w:hAnsi="微软雅黑"/>
          <w:szCs w:val="18"/>
          <w:lang w:val="en-US"/>
        </w:rPr>
        <w:t>Dear Reality GmbH</w:t>
      </w:r>
      <w:r w:rsidRPr="00DC3A32">
        <w:rPr>
          <w:rFonts w:ascii="微软雅黑" w:eastAsia="微软雅黑" w:hAnsi="微软雅黑" w:cs="MS Mincho" w:hint="eastAsia"/>
          <w:szCs w:val="18"/>
          <w:lang w:val="en-US"/>
        </w:rPr>
        <w:t>（德国杜塞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尔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lastRenderedPageBreak/>
        <w:t>多夫）</w:t>
      </w:r>
      <w:r w:rsidRPr="00DC3A32">
        <w:rPr>
          <w:rFonts w:ascii="微软雅黑" w:eastAsia="微软雅黑" w:hAnsi="微软雅黑" w:cs="宋体"/>
          <w:szCs w:val="18"/>
          <w:lang w:val="en-US"/>
        </w:rPr>
        <w:t>——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以双声道、高保真度立体声</w:t>
      </w:r>
      <w:r w:rsidRPr="00DC3A32">
        <w:rPr>
          <w:rFonts w:ascii="微软雅黑" w:eastAsia="微软雅黑" w:hAnsi="微软雅黑" w:cs="MS Mincho" w:hint="eastAsia"/>
          <w:szCs w:val="18"/>
          <w:lang w:val="en-US"/>
        </w:rPr>
        <w:t>和具有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虚拟现实的多声道编码器而闻名，以及</w:t>
      </w:r>
      <w:r w:rsidRPr="00DC3A32">
        <w:rPr>
          <w:rFonts w:ascii="微软雅黑" w:eastAsia="微软雅黑" w:hAnsi="微软雅黑"/>
          <w:szCs w:val="18"/>
          <w:lang w:val="en-US"/>
        </w:rPr>
        <w:t>Merging Technologies SA</w:t>
      </w:r>
      <w:r w:rsidRPr="00DC3A32">
        <w:rPr>
          <w:rFonts w:ascii="微软雅黑" w:eastAsia="微软雅黑" w:hAnsi="微软雅黑" w:cs="MS Mincho" w:hint="eastAsia"/>
          <w:szCs w:val="18"/>
          <w:lang w:val="en-US"/>
        </w:rPr>
        <w:t>（瑞士普伊杜）</w:t>
      </w:r>
      <w:r w:rsidRPr="00DC3A32">
        <w:rPr>
          <w:rFonts w:ascii="微软雅黑" w:eastAsia="微软雅黑" w:hAnsi="微软雅黑" w:cs="MS Mincho"/>
          <w:szCs w:val="18"/>
          <w:lang w:val="en-US"/>
        </w:rPr>
        <w:t>——</w:t>
      </w:r>
      <w:r w:rsidRPr="00DC3A32">
        <w:rPr>
          <w:rFonts w:ascii="微软雅黑" w:eastAsia="微软雅黑" w:hAnsi="微软雅黑" w:cs="MS Mincho" w:hint="eastAsia"/>
          <w:szCs w:val="18"/>
          <w:lang w:val="en-US"/>
        </w:rPr>
        <w:t>高分辨率数字音</w:t>
      </w:r>
      <w:r w:rsidRPr="00DC3A32">
        <w:rPr>
          <w:rFonts w:ascii="微软雅黑" w:eastAsia="微软雅黑" w:hAnsi="微软雅黑" w:cs="宋体" w:hint="eastAsia"/>
          <w:szCs w:val="18"/>
          <w:lang w:val="en-US"/>
        </w:rPr>
        <w:t>频录制系统专家。</w:t>
      </w:r>
      <w:bookmarkStart w:id="0" w:name="_Hlk79490807"/>
    </w:p>
    <w:p w14:paraId="45D8A21B" w14:textId="1C8505F1" w:rsidR="00126167" w:rsidRPr="00DC3A32" w:rsidRDefault="00126167" w:rsidP="00B54D44">
      <w:pPr>
        <w:pStyle w:val="About"/>
        <w:spacing w:line="276" w:lineRule="auto"/>
        <w:rPr>
          <w:rFonts w:ascii="微软雅黑" w:eastAsia="微软雅黑" w:hAnsi="微软雅黑"/>
          <w:color w:val="000000" w:themeColor="text1"/>
          <w:lang w:eastAsia="en-GB"/>
        </w:rPr>
      </w:pPr>
      <w:r w:rsidRPr="00422AEA">
        <w:rPr>
          <w:rFonts w:ascii="微软雅黑" w:eastAsia="微软雅黑" w:hAnsi="微软雅黑"/>
          <w:lang w:val="en-US"/>
        </w:rPr>
        <w:t>sennheiser.com</w:t>
      </w:r>
      <w:r w:rsidRPr="00DC3A32">
        <w:rPr>
          <w:rFonts w:ascii="微软雅黑" w:eastAsia="微软雅黑" w:hAnsi="微软雅黑"/>
          <w:color w:val="000000" w:themeColor="text1"/>
          <w:lang w:eastAsia="en-GB"/>
        </w:rPr>
        <w:t xml:space="preserve"> | </w:t>
      </w:r>
      <w:r w:rsidRPr="00422AEA">
        <w:rPr>
          <w:rFonts w:ascii="微软雅黑" w:eastAsia="微软雅黑" w:hAnsi="微软雅黑"/>
          <w:lang w:eastAsia="en-GB"/>
        </w:rPr>
        <w:t>neumann.com</w:t>
      </w:r>
      <w:r w:rsidRPr="00DC3A32">
        <w:rPr>
          <w:rFonts w:ascii="微软雅黑" w:eastAsia="微软雅黑" w:hAnsi="微软雅黑"/>
          <w:color w:val="000000" w:themeColor="text1"/>
          <w:lang w:eastAsia="en-GB"/>
        </w:rPr>
        <w:t xml:space="preserve"> |</w:t>
      </w:r>
      <w:r w:rsidRPr="00DC3A32">
        <w:rPr>
          <w:rStyle w:val="Hyperlink"/>
          <w:rFonts w:ascii="微软雅黑" w:eastAsia="微软雅黑" w:hAnsi="微软雅黑"/>
          <w:color w:val="000000" w:themeColor="text1"/>
          <w:u w:val="none"/>
        </w:rPr>
        <w:t xml:space="preserve"> </w:t>
      </w:r>
      <w:r w:rsidRPr="00422AEA">
        <w:rPr>
          <w:rFonts w:ascii="微软雅黑" w:eastAsia="微软雅黑" w:hAnsi="微软雅黑"/>
        </w:rPr>
        <w:t>dear-reality.com</w:t>
      </w:r>
      <w:r w:rsidRPr="00DC3A32">
        <w:rPr>
          <w:rStyle w:val="Hyperlink"/>
          <w:rFonts w:ascii="微软雅黑" w:eastAsia="微软雅黑" w:hAnsi="微软雅黑"/>
          <w:color w:val="000000" w:themeColor="text1"/>
          <w:u w:val="none"/>
        </w:rPr>
        <w:t xml:space="preserve"> </w:t>
      </w:r>
      <w:r w:rsidRPr="00DC3A32">
        <w:rPr>
          <w:rFonts w:ascii="微软雅黑" w:eastAsia="微软雅黑" w:hAnsi="微软雅黑"/>
          <w:color w:val="000000" w:themeColor="text1"/>
          <w:lang w:eastAsia="en-GB"/>
        </w:rPr>
        <w:t xml:space="preserve">| </w:t>
      </w:r>
      <w:r w:rsidRPr="00422AEA">
        <w:rPr>
          <w:rFonts w:ascii="微软雅黑" w:eastAsia="微软雅黑" w:hAnsi="微软雅黑"/>
        </w:rPr>
        <w:t>merging.com</w:t>
      </w:r>
    </w:p>
    <w:bookmarkEnd w:id="0"/>
    <w:p w14:paraId="395D5E1D" w14:textId="2795FFD3" w:rsidR="0042363A" w:rsidRPr="00DC3A32" w:rsidRDefault="0042363A" w:rsidP="00B54D44">
      <w:pPr>
        <w:pStyle w:val="About"/>
        <w:spacing w:before="120" w:line="276" w:lineRule="auto"/>
        <w:rPr>
          <w:rFonts w:ascii="微软雅黑" w:eastAsia="微软雅黑" w:hAnsi="微软雅黑"/>
        </w:rPr>
      </w:pPr>
    </w:p>
    <w:p w14:paraId="58096B8A" w14:textId="012B0B04" w:rsidR="003E4D61" w:rsidRPr="00DC3A32" w:rsidRDefault="003E4D61" w:rsidP="00B54D44">
      <w:pPr>
        <w:spacing w:line="276" w:lineRule="auto"/>
        <w:rPr>
          <w:rFonts w:ascii="微软雅黑" w:eastAsia="微软雅黑" w:hAnsi="微软雅黑"/>
          <w:b/>
          <w:sz w:val="16"/>
          <w:szCs w:val="16"/>
          <w:lang w:val="en-US"/>
        </w:rPr>
      </w:pPr>
      <w:r w:rsidRPr="00DC3A32">
        <w:rPr>
          <w:rFonts w:ascii="微软雅黑" w:eastAsia="微软雅黑" w:hAnsi="微软雅黑" w:hint="eastAsia"/>
          <w:b/>
          <w:sz w:val="16"/>
          <w:szCs w:val="16"/>
          <w:lang w:val="en-US"/>
        </w:rPr>
        <w:t>大中华区新闻联络人</w:t>
      </w:r>
    </w:p>
    <w:p w14:paraId="5CADE383" w14:textId="6810CE9B" w:rsidR="003E4D61" w:rsidRPr="00DC3A32" w:rsidRDefault="003E4D61" w:rsidP="00B54D44">
      <w:pPr>
        <w:spacing w:line="276" w:lineRule="auto"/>
        <w:rPr>
          <w:rFonts w:ascii="微软雅黑" w:eastAsia="微软雅黑" w:hAnsi="微软雅黑"/>
          <w:sz w:val="16"/>
          <w:szCs w:val="16"/>
          <w:lang w:val="en-US"/>
        </w:rPr>
      </w:pPr>
      <w:r w:rsidRPr="00DC3A32">
        <w:rPr>
          <w:rFonts w:ascii="微软雅黑" w:eastAsia="微软雅黑" w:hAnsi="微软雅黑" w:hint="eastAsia"/>
          <w:color w:val="0095D5" w:themeColor="accent1"/>
          <w:sz w:val="16"/>
          <w:szCs w:val="16"/>
          <w:lang w:val="en-US"/>
        </w:rPr>
        <w:t>顾彦多</w:t>
      </w:r>
    </w:p>
    <w:p w14:paraId="49E2BC4A" w14:textId="79EA08ED" w:rsidR="003E4D61" w:rsidRPr="00DC3A32" w:rsidRDefault="003E4D61" w:rsidP="00B54D44">
      <w:pPr>
        <w:spacing w:line="276" w:lineRule="auto"/>
        <w:rPr>
          <w:rFonts w:ascii="微软雅黑" w:eastAsia="微软雅黑" w:hAnsi="微软雅黑"/>
          <w:sz w:val="16"/>
          <w:szCs w:val="16"/>
          <w:lang w:val="en-US"/>
        </w:rPr>
      </w:pPr>
      <w:r w:rsidRPr="00DC3A32">
        <w:rPr>
          <w:rFonts w:ascii="微软雅黑" w:eastAsia="微软雅黑" w:hAnsi="微软雅黑"/>
          <w:sz w:val="16"/>
          <w:szCs w:val="16"/>
          <w:lang w:val="en-US"/>
        </w:rPr>
        <w:t>T +86-13810674317</w:t>
      </w:r>
      <w:r w:rsidRPr="00DC3A32">
        <w:rPr>
          <w:rFonts w:ascii="微软雅黑" w:eastAsia="微软雅黑" w:hAnsi="微软雅黑"/>
          <w:sz w:val="16"/>
          <w:szCs w:val="16"/>
          <w:lang w:val="en-US"/>
        </w:rPr>
        <w:tab/>
      </w:r>
    </w:p>
    <w:p w14:paraId="1A5E372E" w14:textId="48C17CE4" w:rsidR="003E4D61" w:rsidRPr="00DC3A32" w:rsidRDefault="003E4D61" w:rsidP="00B54D44">
      <w:pPr>
        <w:pStyle w:val="Contact"/>
        <w:spacing w:line="276" w:lineRule="auto"/>
        <w:rPr>
          <w:rFonts w:ascii="微软雅黑" w:eastAsia="微软雅黑" w:hAnsi="微软雅黑"/>
          <w:sz w:val="16"/>
          <w:szCs w:val="16"/>
          <w:lang w:val="en-US"/>
        </w:rPr>
      </w:pPr>
      <w:r w:rsidRPr="00DC3A32">
        <w:rPr>
          <w:rFonts w:ascii="微软雅黑" w:eastAsia="微软雅黑" w:hAnsi="微软雅黑"/>
          <w:sz w:val="16"/>
          <w:szCs w:val="16"/>
          <w:lang w:val="en-US"/>
        </w:rPr>
        <w:t>ivy.gu@sennheiser.com</w:t>
      </w:r>
    </w:p>
    <w:p w14:paraId="40840A7C" w14:textId="77777777" w:rsidR="003E4D61" w:rsidRPr="00DC3A32" w:rsidRDefault="003E4D61" w:rsidP="00B54D44">
      <w:pPr>
        <w:pStyle w:val="About"/>
        <w:spacing w:before="120" w:line="276" w:lineRule="auto"/>
        <w:rPr>
          <w:rFonts w:ascii="微软雅黑" w:eastAsia="微软雅黑" w:hAnsi="微软雅黑"/>
          <w:lang w:val="en-US"/>
        </w:rPr>
      </w:pPr>
    </w:p>
    <w:sectPr w:rsidR="003E4D61" w:rsidRPr="00DC3A32" w:rsidSect="008E5D5C">
      <w:headerReference w:type="default" r:id="rId12"/>
      <w:headerReference w:type="first" r:id="rId13"/>
      <w:footerReference w:type="first" r:id="rId14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F2F62" w14:textId="77777777" w:rsidR="00BA4945" w:rsidRDefault="00BA4945" w:rsidP="00CA1EB9">
      <w:pPr>
        <w:spacing w:line="240" w:lineRule="auto"/>
      </w:pPr>
      <w:r>
        <w:separator/>
      </w:r>
    </w:p>
  </w:endnote>
  <w:endnote w:type="continuationSeparator" w:id="0">
    <w:p w14:paraId="1B1BBB78" w14:textId="77777777" w:rsidR="00BA4945" w:rsidRDefault="00BA4945" w:rsidP="00CA1EB9">
      <w:pPr>
        <w:spacing w:line="240" w:lineRule="auto"/>
      </w:pPr>
      <w:r>
        <w:continuationSeparator/>
      </w:r>
    </w:p>
  </w:endnote>
  <w:endnote w:type="continuationNotice" w:id="1">
    <w:p w14:paraId="4B5CDAB1" w14:textId="77777777" w:rsidR="00BA4945" w:rsidRDefault="00BA494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1FE38F6C-7A39-4918-882D-B1788AF9C7DE}"/>
    <w:embedBold r:id="rId2" w:fontKey="{E695D03A-25A9-4C9D-AE86-C47734E8FA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E498416-2C24-4986-BDA4-981CBC490BCC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A04A86B8-64AF-48F2-B4FC-739C52CB8DDD}"/>
    <w:embedBold r:id="rId5" w:subsetted="1" w:fontKey="{3A91798E-2916-4838-884E-F79C93FC93A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rFonts w:hint="eastAsia"/>
        <w:noProof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276D6" w14:textId="77777777" w:rsidR="00BA4945" w:rsidRDefault="00BA4945" w:rsidP="00CA1EB9">
      <w:pPr>
        <w:spacing w:line="240" w:lineRule="auto"/>
      </w:pPr>
      <w:r>
        <w:separator/>
      </w:r>
    </w:p>
  </w:footnote>
  <w:footnote w:type="continuationSeparator" w:id="0">
    <w:p w14:paraId="405D5641" w14:textId="77777777" w:rsidR="00BA4945" w:rsidRDefault="00BA4945" w:rsidP="00CA1EB9">
      <w:pPr>
        <w:spacing w:line="240" w:lineRule="auto"/>
      </w:pPr>
      <w:r>
        <w:continuationSeparator/>
      </w:r>
    </w:p>
  </w:footnote>
  <w:footnote w:type="continuationNotice" w:id="1">
    <w:p w14:paraId="68FC4F61" w14:textId="77777777" w:rsidR="00BA4945" w:rsidRDefault="00BA494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5030A616" w:rsidR="00B7742A" w:rsidRPr="008E5D5C" w:rsidRDefault="00B7742A" w:rsidP="5E0280DC">
    <w:pPr>
      <w:pStyle w:val="Header"/>
      <w:rPr>
        <w:color w:val="0095D5" w:themeColor="accent1"/>
      </w:rPr>
    </w:pPr>
    <w:r>
      <w:rPr>
        <w:rFonts w:hint="eastAsia"/>
        <w:noProof/>
        <w:color w:val="0095D5" w:themeColor="accent1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color w:val="0095D5" w:themeColor="accent1"/>
      </w:rPr>
      <w:t xml:space="preserve"> </w:t>
    </w:r>
    <w:r>
      <w:rPr>
        <w:rFonts w:hint="eastAsia"/>
        <w:color w:val="0095D5" w:themeColor="accent1"/>
      </w:rPr>
      <w:t>新闻稿</w:t>
    </w:r>
  </w:p>
  <w:p w14:paraId="69BED647" w14:textId="56A5DC34" w:rsidR="00B7742A" w:rsidRPr="008E5D5C" w:rsidRDefault="00B7742A" w:rsidP="008E5D5C">
    <w:pPr>
      <w:pStyle w:val="Header"/>
    </w:pPr>
    <w:r w:rsidRPr="5E0280DC">
      <w:rPr>
        <w:rFonts w:hint="eastAsia"/>
      </w:rPr>
      <w:fldChar w:fldCharType="begin"/>
    </w:r>
    <w:r w:rsidRPr="5E0280DC">
      <w:rPr>
        <w:rFonts w:hint="eastAsia"/>
      </w:rPr>
      <w:instrText xml:space="preserve"> PAGE  \* Arabic  \* MERGEFORMAT </w:instrText>
    </w:r>
    <w:r w:rsidRPr="5E0280DC">
      <w:rPr>
        <w:rFonts w:hint="eastAsia"/>
      </w:rPr>
      <w:fldChar w:fldCharType="separate"/>
    </w:r>
    <w:r w:rsidR="003C16A8">
      <w:rPr>
        <w:rFonts w:hint="eastAsia"/>
      </w:rPr>
      <w:t>2</w:t>
    </w:r>
    <w:r w:rsidRPr="5E0280DC">
      <w:rPr>
        <w:rFonts w:hint="eastAsia"/>
      </w:rPr>
      <w:fldChar w:fldCharType="end"/>
    </w:r>
    <w:r>
      <w:rPr>
        <w:rFonts w:hint="eastAsia"/>
      </w:rPr>
      <w:t>/</w:t>
    </w:r>
    <w:fldSimple w:instr=" NUMPAGES  \* Arabic  \* MERGEFORMAT ">
      <w:r w:rsidR="003C16A8">
        <w:rPr>
          <w:rFonts w:hint="eastAsia"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79D117EB" w:rsidR="00B7742A" w:rsidRPr="00552736" w:rsidRDefault="00B7742A" w:rsidP="5E0280DC">
    <w:pPr>
      <w:pStyle w:val="Header"/>
      <w:rPr>
        <w:noProof/>
        <w:color w:val="0095D5" w:themeColor="accent1"/>
      </w:rPr>
    </w:pPr>
    <w:r>
      <w:rPr>
        <w:rFonts w:hint="eastAsia"/>
        <w:noProof/>
        <w:color w:val="0095D5" w:themeColor="accent1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 xml:space="preserve"> </w:t>
    </w:r>
    <w:r>
      <w:rPr>
        <w:rFonts w:hint="eastAsia"/>
        <w:color w:val="0095D5" w:themeColor="accent1"/>
      </w:rPr>
      <w:t>新闻稿</w:t>
    </w:r>
  </w:p>
  <w:p w14:paraId="4455CA67" w14:textId="5928AC8F" w:rsidR="00B7742A" w:rsidRPr="008E5D5C" w:rsidRDefault="00B7742A" w:rsidP="008E5D5C">
    <w:pPr>
      <w:pStyle w:val="Header"/>
    </w:pPr>
    <w:r w:rsidRPr="5E0280DC">
      <w:rPr>
        <w:rFonts w:hint="eastAsia"/>
      </w:rPr>
      <w:fldChar w:fldCharType="begin"/>
    </w:r>
    <w:r w:rsidRPr="5E0280DC">
      <w:rPr>
        <w:rFonts w:hint="eastAsia"/>
      </w:rPr>
      <w:instrText xml:space="preserve"> PAGE  \* Arabic  \* MERGEFORMAT </w:instrText>
    </w:r>
    <w:r w:rsidRPr="5E0280DC">
      <w:rPr>
        <w:rFonts w:hint="eastAsia"/>
      </w:rPr>
      <w:fldChar w:fldCharType="separate"/>
    </w:r>
    <w:r w:rsidR="003C16A8">
      <w:rPr>
        <w:rFonts w:hint="eastAsia"/>
      </w:rPr>
      <w:t>1</w:t>
    </w:r>
    <w:r w:rsidRPr="5E0280DC">
      <w:rPr>
        <w:rFonts w:hint="eastAsia"/>
      </w:rPr>
      <w:fldChar w:fldCharType="end"/>
    </w:r>
    <w:r>
      <w:rPr>
        <w:rFonts w:hint="eastAsia"/>
      </w:rPr>
      <w:t>/</w:t>
    </w:r>
    <w:fldSimple w:instr=" NUMPAGES  \* Arabic  \* MERGEFORMAT ">
      <w:r w:rsidR="003C16A8">
        <w:rPr>
          <w:rFonts w:hint="eastAsia"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212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F1"/>
    <w:rsid w:val="000040BE"/>
    <w:rsid w:val="0000562F"/>
    <w:rsid w:val="000077AB"/>
    <w:rsid w:val="000111E3"/>
    <w:rsid w:val="00011744"/>
    <w:rsid w:val="00012CEF"/>
    <w:rsid w:val="00013428"/>
    <w:rsid w:val="00014536"/>
    <w:rsid w:val="0001454A"/>
    <w:rsid w:val="00015B92"/>
    <w:rsid w:val="00015E82"/>
    <w:rsid w:val="00016179"/>
    <w:rsid w:val="00017A50"/>
    <w:rsid w:val="000200B5"/>
    <w:rsid w:val="00021011"/>
    <w:rsid w:val="000216EF"/>
    <w:rsid w:val="00021D01"/>
    <w:rsid w:val="00021DA3"/>
    <w:rsid w:val="00022F16"/>
    <w:rsid w:val="0002303A"/>
    <w:rsid w:val="00023068"/>
    <w:rsid w:val="00024B23"/>
    <w:rsid w:val="00024C4A"/>
    <w:rsid w:val="000312B4"/>
    <w:rsid w:val="000317A5"/>
    <w:rsid w:val="00031EF9"/>
    <w:rsid w:val="00032BE1"/>
    <w:rsid w:val="00033382"/>
    <w:rsid w:val="00034173"/>
    <w:rsid w:val="000341BC"/>
    <w:rsid w:val="0003437A"/>
    <w:rsid w:val="00035ADA"/>
    <w:rsid w:val="00036174"/>
    <w:rsid w:val="00040B06"/>
    <w:rsid w:val="00041DB4"/>
    <w:rsid w:val="00042B2E"/>
    <w:rsid w:val="00042C4B"/>
    <w:rsid w:val="00043C56"/>
    <w:rsid w:val="00044CC4"/>
    <w:rsid w:val="00045108"/>
    <w:rsid w:val="00045809"/>
    <w:rsid w:val="00047007"/>
    <w:rsid w:val="00047DF3"/>
    <w:rsid w:val="0005035C"/>
    <w:rsid w:val="00050C22"/>
    <w:rsid w:val="0005252C"/>
    <w:rsid w:val="00054B97"/>
    <w:rsid w:val="00055223"/>
    <w:rsid w:val="00060B58"/>
    <w:rsid w:val="00060B5F"/>
    <w:rsid w:val="00064E8B"/>
    <w:rsid w:val="00065C8A"/>
    <w:rsid w:val="00065D6B"/>
    <w:rsid w:val="00066A7A"/>
    <w:rsid w:val="00070E96"/>
    <w:rsid w:val="00070F4A"/>
    <w:rsid w:val="00071F95"/>
    <w:rsid w:val="00072397"/>
    <w:rsid w:val="000727BB"/>
    <w:rsid w:val="000730E9"/>
    <w:rsid w:val="0007332A"/>
    <w:rsid w:val="00073972"/>
    <w:rsid w:val="00075CC6"/>
    <w:rsid w:val="00076634"/>
    <w:rsid w:val="000766A8"/>
    <w:rsid w:val="00081FE1"/>
    <w:rsid w:val="00085D50"/>
    <w:rsid w:val="000874DC"/>
    <w:rsid w:val="000878DF"/>
    <w:rsid w:val="000928D0"/>
    <w:rsid w:val="000932E8"/>
    <w:rsid w:val="0009375B"/>
    <w:rsid w:val="000945C3"/>
    <w:rsid w:val="00094C93"/>
    <w:rsid w:val="00094EDE"/>
    <w:rsid w:val="000951ED"/>
    <w:rsid w:val="00095648"/>
    <w:rsid w:val="00095C63"/>
    <w:rsid w:val="00097704"/>
    <w:rsid w:val="000A041E"/>
    <w:rsid w:val="000A0A0A"/>
    <w:rsid w:val="000A16BA"/>
    <w:rsid w:val="000A1E58"/>
    <w:rsid w:val="000A3C61"/>
    <w:rsid w:val="000A57D0"/>
    <w:rsid w:val="000A5C12"/>
    <w:rsid w:val="000A6456"/>
    <w:rsid w:val="000A6AAF"/>
    <w:rsid w:val="000A7051"/>
    <w:rsid w:val="000B0EF3"/>
    <w:rsid w:val="000B153D"/>
    <w:rsid w:val="000B16ED"/>
    <w:rsid w:val="000B18CA"/>
    <w:rsid w:val="000B6D18"/>
    <w:rsid w:val="000B70A3"/>
    <w:rsid w:val="000B7D79"/>
    <w:rsid w:val="000C04C8"/>
    <w:rsid w:val="000C0D62"/>
    <w:rsid w:val="000C1B7F"/>
    <w:rsid w:val="000C2A37"/>
    <w:rsid w:val="000C639F"/>
    <w:rsid w:val="000C6C84"/>
    <w:rsid w:val="000C6F4A"/>
    <w:rsid w:val="000C71B3"/>
    <w:rsid w:val="000D0D50"/>
    <w:rsid w:val="000D0F6A"/>
    <w:rsid w:val="000D2177"/>
    <w:rsid w:val="000D2858"/>
    <w:rsid w:val="000D2CD3"/>
    <w:rsid w:val="000D485B"/>
    <w:rsid w:val="000D740A"/>
    <w:rsid w:val="000E090B"/>
    <w:rsid w:val="000E0C5E"/>
    <w:rsid w:val="000E248C"/>
    <w:rsid w:val="000E2C6D"/>
    <w:rsid w:val="000E3720"/>
    <w:rsid w:val="000E4A72"/>
    <w:rsid w:val="000E6669"/>
    <w:rsid w:val="000E67BD"/>
    <w:rsid w:val="000E770A"/>
    <w:rsid w:val="000E7C87"/>
    <w:rsid w:val="000E7E5C"/>
    <w:rsid w:val="000F05AE"/>
    <w:rsid w:val="000F15F8"/>
    <w:rsid w:val="000F165F"/>
    <w:rsid w:val="000F199B"/>
    <w:rsid w:val="000F1EFD"/>
    <w:rsid w:val="000F3313"/>
    <w:rsid w:val="000F355F"/>
    <w:rsid w:val="000F487B"/>
    <w:rsid w:val="000F555D"/>
    <w:rsid w:val="000F6C67"/>
    <w:rsid w:val="000F71DC"/>
    <w:rsid w:val="000F72DD"/>
    <w:rsid w:val="001003F4"/>
    <w:rsid w:val="00101615"/>
    <w:rsid w:val="00102699"/>
    <w:rsid w:val="00103934"/>
    <w:rsid w:val="00106379"/>
    <w:rsid w:val="001078DB"/>
    <w:rsid w:val="00111FA8"/>
    <w:rsid w:val="00112B6A"/>
    <w:rsid w:val="00112E6A"/>
    <w:rsid w:val="00113B0A"/>
    <w:rsid w:val="001148DC"/>
    <w:rsid w:val="00114A8D"/>
    <w:rsid w:val="00115059"/>
    <w:rsid w:val="001159AB"/>
    <w:rsid w:val="00115A3A"/>
    <w:rsid w:val="00116CA0"/>
    <w:rsid w:val="00121501"/>
    <w:rsid w:val="001215FB"/>
    <w:rsid w:val="001216E4"/>
    <w:rsid w:val="00122433"/>
    <w:rsid w:val="00122BDF"/>
    <w:rsid w:val="00123263"/>
    <w:rsid w:val="001236E3"/>
    <w:rsid w:val="00126167"/>
    <w:rsid w:val="00127FF8"/>
    <w:rsid w:val="001308D0"/>
    <w:rsid w:val="0013373A"/>
    <w:rsid w:val="0013408A"/>
    <w:rsid w:val="001360B2"/>
    <w:rsid w:val="0014006E"/>
    <w:rsid w:val="00141D13"/>
    <w:rsid w:val="0014215D"/>
    <w:rsid w:val="00142BA6"/>
    <w:rsid w:val="001444A4"/>
    <w:rsid w:val="001455EA"/>
    <w:rsid w:val="00146F2F"/>
    <w:rsid w:val="00150D14"/>
    <w:rsid w:val="00151BA8"/>
    <w:rsid w:val="00151FE5"/>
    <w:rsid w:val="001524E0"/>
    <w:rsid w:val="00152CB0"/>
    <w:rsid w:val="0015406C"/>
    <w:rsid w:val="00155882"/>
    <w:rsid w:val="0015764A"/>
    <w:rsid w:val="00157A2A"/>
    <w:rsid w:val="00160A3C"/>
    <w:rsid w:val="00162137"/>
    <w:rsid w:val="00162D15"/>
    <w:rsid w:val="00164108"/>
    <w:rsid w:val="0016449A"/>
    <w:rsid w:val="001646B1"/>
    <w:rsid w:val="00164FE9"/>
    <w:rsid w:val="00165BE9"/>
    <w:rsid w:val="001662FB"/>
    <w:rsid w:val="00167904"/>
    <w:rsid w:val="001706FE"/>
    <w:rsid w:val="001726BD"/>
    <w:rsid w:val="00172AF3"/>
    <w:rsid w:val="001736BB"/>
    <w:rsid w:val="00176EC6"/>
    <w:rsid w:val="00181067"/>
    <w:rsid w:val="00182CC8"/>
    <w:rsid w:val="00183286"/>
    <w:rsid w:val="00183DA4"/>
    <w:rsid w:val="00184B4A"/>
    <w:rsid w:val="00184DD5"/>
    <w:rsid w:val="001855D8"/>
    <w:rsid w:val="00186C4E"/>
    <w:rsid w:val="00187F56"/>
    <w:rsid w:val="00190258"/>
    <w:rsid w:val="00190B4E"/>
    <w:rsid w:val="00191450"/>
    <w:rsid w:val="00191C26"/>
    <w:rsid w:val="001926A6"/>
    <w:rsid w:val="00192C91"/>
    <w:rsid w:val="00194C19"/>
    <w:rsid w:val="001954DD"/>
    <w:rsid w:val="001956DD"/>
    <w:rsid w:val="00196A4E"/>
    <w:rsid w:val="001A005A"/>
    <w:rsid w:val="001A1E8C"/>
    <w:rsid w:val="001A5F95"/>
    <w:rsid w:val="001A6C28"/>
    <w:rsid w:val="001A6C2C"/>
    <w:rsid w:val="001A7E82"/>
    <w:rsid w:val="001A7ED1"/>
    <w:rsid w:val="001B0FF0"/>
    <w:rsid w:val="001B18C4"/>
    <w:rsid w:val="001B46A8"/>
    <w:rsid w:val="001B6B4E"/>
    <w:rsid w:val="001B776A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E56"/>
    <w:rsid w:val="001D1FAA"/>
    <w:rsid w:val="001D211D"/>
    <w:rsid w:val="001D240B"/>
    <w:rsid w:val="001D2915"/>
    <w:rsid w:val="001D3772"/>
    <w:rsid w:val="001D42B5"/>
    <w:rsid w:val="001D46F8"/>
    <w:rsid w:val="001D4E25"/>
    <w:rsid w:val="001D78CE"/>
    <w:rsid w:val="001E2599"/>
    <w:rsid w:val="001E725B"/>
    <w:rsid w:val="001F042B"/>
    <w:rsid w:val="001F0CB4"/>
    <w:rsid w:val="001F1095"/>
    <w:rsid w:val="001F1DB7"/>
    <w:rsid w:val="001F2B76"/>
    <w:rsid w:val="001F3001"/>
    <w:rsid w:val="001F4139"/>
    <w:rsid w:val="001F446D"/>
    <w:rsid w:val="001F7B29"/>
    <w:rsid w:val="0020081D"/>
    <w:rsid w:val="00201BDA"/>
    <w:rsid w:val="0020261F"/>
    <w:rsid w:val="002057CE"/>
    <w:rsid w:val="00205F58"/>
    <w:rsid w:val="00206208"/>
    <w:rsid w:val="002078CB"/>
    <w:rsid w:val="00207D40"/>
    <w:rsid w:val="002108B2"/>
    <w:rsid w:val="00210CFC"/>
    <w:rsid w:val="00211160"/>
    <w:rsid w:val="002131A5"/>
    <w:rsid w:val="00213B16"/>
    <w:rsid w:val="00214981"/>
    <w:rsid w:val="00215892"/>
    <w:rsid w:val="00217A57"/>
    <w:rsid w:val="002213F0"/>
    <w:rsid w:val="0022156A"/>
    <w:rsid w:val="0022362E"/>
    <w:rsid w:val="002254F8"/>
    <w:rsid w:val="00226D7F"/>
    <w:rsid w:val="002279F2"/>
    <w:rsid w:val="00227FDD"/>
    <w:rsid w:val="0023229E"/>
    <w:rsid w:val="00232441"/>
    <w:rsid w:val="0023393B"/>
    <w:rsid w:val="00235795"/>
    <w:rsid w:val="00236E7A"/>
    <w:rsid w:val="00237683"/>
    <w:rsid w:val="002377AC"/>
    <w:rsid w:val="00237FCB"/>
    <w:rsid w:val="0024222F"/>
    <w:rsid w:val="00243391"/>
    <w:rsid w:val="00243F4A"/>
    <w:rsid w:val="00244626"/>
    <w:rsid w:val="002447BA"/>
    <w:rsid w:val="0025064F"/>
    <w:rsid w:val="00250A97"/>
    <w:rsid w:val="00250B9A"/>
    <w:rsid w:val="00250E17"/>
    <w:rsid w:val="00250FF1"/>
    <w:rsid w:val="0025203C"/>
    <w:rsid w:val="00254689"/>
    <w:rsid w:val="0025527D"/>
    <w:rsid w:val="002557A2"/>
    <w:rsid w:val="00255DFF"/>
    <w:rsid w:val="002601ED"/>
    <w:rsid w:val="00262D48"/>
    <w:rsid w:val="00263187"/>
    <w:rsid w:val="002637C6"/>
    <w:rsid w:val="0026460D"/>
    <w:rsid w:val="00264C0B"/>
    <w:rsid w:val="00265294"/>
    <w:rsid w:val="00265CD6"/>
    <w:rsid w:val="00265F7F"/>
    <w:rsid w:val="00266CEC"/>
    <w:rsid w:val="002700C5"/>
    <w:rsid w:val="002720E0"/>
    <w:rsid w:val="002738B2"/>
    <w:rsid w:val="00273BCE"/>
    <w:rsid w:val="0027413B"/>
    <w:rsid w:val="00281087"/>
    <w:rsid w:val="002823DB"/>
    <w:rsid w:val="00282A8D"/>
    <w:rsid w:val="00282EB9"/>
    <w:rsid w:val="00283F01"/>
    <w:rsid w:val="00284869"/>
    <w:rsid w:val="00292474"/>
    <w:rsid w:val="00293A03"/>
    <w:rsid w:val="00293E9B"/>
    <w:rsid w:val="00293EC2"/>
    <w:rsid w:val="002944BE"/>
    <w:rsid w:val="00294922"/>
    <w:rsid w:val="00294FD9"/>
    <w:rsid w:val="00295921"/>
    <w:rsid w:val="002A0B83"/>
    <w:rsid w:val="002A2295"/>
    <w:rsid w:val="002A3C64"/>
    <w:rsid w:val="002A48FF"/>
    <w:rsid w:val="002A627D"/>
    <w:rsid w:val="002A652D"/>
    <w:rsid w:val="002A6B69"/>
    <w:rsid w:val="002A7C4D"/>
    <w:rsid w:val="002A7FC6"/>
    <w:rsid w:val="002B2657"/>
    <w:rsid w:val="002B27A5"/>
    <w:rsid w:val="002B2A53"/>
    <w:rsid w:val="002B32FD"/>
    <w:rsid w:val="002B38CD"/>
    <w:rsid w:val="002B456A"/>
    <w:rsid w:val="002B5452"/>
    <w:rsid w:val="002B7DFB"/>
    <w:rsid w:val="002C1EBB"/>
    <w:rsid w:val="002C2134"/>
    <w:rsid w:val="002C2A32"/>
    <w:rsid w:val="002C2EE4"/>
    <w:rsid w:val="002C358D"/>
    <w:rsid w:val="002C5A16"/>
    <w:rsid w:val="002C6F4D"/>
    <w:rsid w:val="002D14B6"/>
    <w:rsid w:val="002D22D5"/>
    <w:rsid w:val="002D2427"/>
    <w:rsid w:val="002D27A6"/>
    <w:rsid w:val="002D53FB"/>
    <w:rsid w:val="002D5899"/>
    <w:rsid w:val="002D7B63"/>
    <w:rsid w:val="002E0FBA"/>
    <w:rsid w:val="002E14D9"/>
    <w:rsid w:val="002E2B38"/>
    <w:rsid w:val="002E4AD7"/>
    <w:rsid w:val="002E4C5E"/>
    <w:rsid w:val="002E5728"/>
    <w:rsid w:val="002E6910"/>
    <w:rsid w:val="002E7EC9"/>
    <w:rsid w:val="002F1689"/>
    <w:rsid w:val="002F33B2"/>
    <w:rsid w:val="002F4257"/>
    <w:rsid w:val="002F684E"/>
    <w:rsid w:val="002F70B9"/>
    <w:rsid w:val="002F794F"/>
    <w:rsid w:val="003003F4"/>
    <w:rsid w:val="00303B2F"/>
    <w:rsid w:val="00305512"/>
    <w:rsid w:val="0031025B"/>
    <w:rsid w:val="00311930"/>
    <w:rsid w:val="00311C6F"/>
    <w:rsid w:val="00313D38"/>
    <w:rsid w:val="00314D1B"/>
    <w:rsid w:val="00315C4F"/>
    <w:rsid w:val="00315CCF"/>
    <w:rsid w:val="00317746"/>
    <w:rsid w:val="00322989"/>
    <w:rsid w:val="00324154"/>
    <w:rsid w:val="0032433B"/>
    <w:rsid w:val="00326C20"/>
    <w:rsid w:val="00326CCA"/>
    <w:rsid w:val="00326FB8"/>
    <w:rsid w:val="0032748C"/>
    <w:rsid w:val="003274A4"/>
    <w:rsid w:val="00327E0D"/>
    <w:rsid w:val="00330EC2"/>
    <w:rsid w:val="00332CE5"/>
    <w:rsid w:val="003351E5"/>
    <w:rsid w:val="00337B84"/>
    <w:rsid w:val="00337DB9"/>
    <w:rsid w:val="003402D5"/>
    <w:rsid w:val="0034135E"/>
    <w:rsid w:val="003418B4"/>
    <w:rsid w:val="00343514"/>
    <w:rsid w:val="003437BA"/>
    <w:rsid w:val="00345336"/>
    <w:rsid w:val="003457E0"/>
    <w:rsid w:val="00347CD7"/>
    <w:rsid w:val="00347FBA"/>
    <w:rsid w:val="00350339"/>
    <w:rsid w:val="00350592"/>
    <w:rsid w:val="003508CD"/>
    <w:rsid w:val="00350C03"/>
    <w:rsid w:val="00353BDF"/>
    <w:rsid w:val="003541B0"/>
    <w:rsid w:val="00354A72"/>
    <w:rsid w:val="00355086"/>
    <w:rsid w:val="00355104"/>
    <w:rsid w:val="003554BF"/>
    <w:rsid w:val="00355640"/>
    <w:rsid w:val="003559F9"/>
    <w:rsid w:val="00356D13"/>
    <w:rsid w:val="00357964"/>
    <w:rsid w:val="003619A0"/>
    <w:rsid w:val="00361B2C"/>
    <w:rsid w:val="00363896"/>
    <w:rsid w:val="00364918"/>
    <w:rsid w:val="003661E2"/>
    <w:rsid w:val="00370433"/>
    <w:rsid w:val="00373A87"/>
    <w:rsid w:val="00373C81"/>
    <w:rsid w:val="003745F2"/>
    <w:rsid w:val="003751CE"/>
    <w:rsid w:val="003757CA"/>
    <w:rsid w:val="00375ACD"/>
    <w:rsid w:val="00376A39"/>
    <w:rsid w:val="003777E5"/>
    <w:rsid w:val="00377FFA"/>
    <w:rsid w:val="0038105D"/>
    <w:rsid w:val="0038195C"/>
    <w:rsid w:val="00381DBF"/>
    <w:rsid w:val="00384017"/>
    <w:rsid w:val="003848EE"/>
    <w:rsid w:val="00385265"/>
    <w:rsid w:val="003853E1"/>
    <w:rsid w:val="00385DAC"/>
    <w:rsid w:val="00386A8F"/>
    <w:rsid w:val="00386F29"/>
    <w:rsid w:val="003915A8"/>
    <w:rsid w:val="0039479F"/>
    <w:rsid w:val="00395280"/>
    <w:rsid w:val="003956C7"/>
    <w:rsid w:val="003963DE"/>
    <w:rsid w:val="003963FE"/>
    <w:rsid w:val="00396742"/>
    <w:rsid w:val="00396C75"/>
    <w:rsid w:val="00396E11"/>
    <w:rsid w:val="003975B9"/>
    <w:rsid w:val="00397951"/>
    <w:rsid w:val="00397E57"/>
    <w:rsid w:val="003A0B0D"/>
    <w:rsid w:val="003A20FC"/>
    <w:rsid w:val="003A2741"/>
    <w:rsid w:val="003A2A2B"/>
    <w:rsid w:val="003A3C69"/>
    <w:rsid w:val="003A4874"/>
    <w:rsid w:val="003A52E6"/>
    <w:rsid w:val="003A5C04"/>
    <w:rsid w:val="003A63C3"/>
    <w:rsid w:val="003A6A18"/>
    <w:rsid w:val="003A6B72"/>
    <w:rsid w:val="003A71A0"/>
    <w:rsid w:val="003A730C"/>
    <w:rsid w:val="003B0B94"/>
    <w:rsid w:val="003B0FE1"/>
    <w:rsid w:val="003B18A7"/>
    <w:rsid w:val="003B238D"/>
    <w:rsid w:val="003B71CE"/>
    <w:rsid w:val="003B7B08"/>
    <w:rsid w:val="003C0AF0"/>
    <w:rsid w:val="003C0CD3"/>
    <w:rsid w:val="003C16A8"/>
    <w:rsid w:val="003C16A9"/>
    <w:rsid w:val="003C25B9"/>
    <w:rsid w:val="003C29C0"/>
    <w:rsid w:val="003C32CA"/>
    <w:rsid w:val="003C3756"/>
    <w:rsid w:val="003C467B"/>
    <w:rsid w:val="003C62A9"/>
    <w:rsid w:val="003C7E93"/>
    <w:rsid w:val="003D0598"/>
    <w:rsid w:val="003D06A1"/>
    <w:rsid w:val="003D0A33"/>
    <w:rsid w:val="003D0DD3"/>
    <w:rsid w:val="003D1441"/>
    <w:rsid w:val="003D2A60"/>
    <w:rsid w:val="003D3B5D"/>
    <w:rsid w:val="003D55AF"/>
    <w:rsid w:val="003D6AA1"/>
    <w:rsid w:val="003E011D"/>
    <w:rsid w:val="003E2431"/>
    <w:rsid w:val="003E3C88"/>
    <w:rsid w:val="003E40DA"/>
    <w:rsid w:val="003E4D61"/>
    <w:rsid w:val="003F14F2"/>
    <w:rsid w:val="003F30EE"/>
    <w:rsid w:val="003F3B14"/>
    <w:rsid w:val="003F3C7D"/>
    <w:rsid w:val="003F46BE"/>
    <w:rsid w:val="003F4F01"/>
    <w:rsid w:val="003F5E6E"/>
    <w:rsid w:val="003F79AF"/>
    <w:rsid w:val="003F7E47"/>
    <w:rsid w:val="00400F3C"/>
    <w:rsid w:val="004011D9"/>
    <w:rsid w:val="00401F79"/>
    <w:rsid w:val="004033B5"/>
    <w:rsid w:val="00403DA7"/>
    <w:rsid w:val="0040496D"/>
    <w:rsid w:val="00407A7E"/>
    <w:rsid w:val="00410DD9"/>
    <w:rsid w:val="00412717"/>
    <w:rsid w:val="00415016"/>
    <w:rsid w:val="00415AC6"/>
    <w:rsid w:val="00416013"/>
    <w:rsid w:val="00416BB4"/>
    <w:rsid w:val="00416FD0"/>
    <w:rsid w:val="00417645"/>
    <w:rsid w:val="00417D76"/>
    <w:rsid w:val="00420E96"/>
    <w:rsid w:val="00422AEA"/>
    <w:rsid w:val="0042302F"/>
    <w:rsid w:val="0042363A"/>
    <w:rsid w:val="00423741"/>
    <w:rsid w:val="00424838"/>
    <w:rsid w:val="00424B18"/>
    <w:rsid w:val="004251D6"/>
    <w:rsid w:val="004254F8"/>
    <w:rsid w:val="00425884"/>
    <w:rsid w:val="0042654D"/>
    <w:rsid w:val="00431C15"/>
    <w:rsid w:val="00433C5F"/>
    <w:rsid w:val="00433C8D"/>
    <w:rsid w:val="004374EA"/>
    <w:rsid w:val="00437FFC"/>
    <w:rsid w:val="0044031A"/>
    <w:rsid w:val="00442626"/>
    <w:rsid w:val="00445031"/>
    <w:rsid w:val="00445162"/>
    <w:rsid w:val="00447CC0"/>
    <w:rsid w:val="00447D6C"/>
    <w:rsid w:val="00451EA5"/>
    <w:rsid w:val="00452AC6"/>
    <w:rsid w:val="00452C50"/>
    <w:rsid w:val="00452DBE"/>
    <w:rsid w:val="00453B3E"/>
    <w:rsid w:val="004541D0"/>
    <w:rsid w:val="004568E7"/>
    <w:rsid w:val="0045773A"/>
    <w:rsid w:val="0046401C"/>
    <w:rsid w:val="0046546D"/>
    <w:rsid w:val="00465EF9"/>
    <w:rsid w:val="0046600C"/>
    <w:rsid w:val="00466D44"/>
    <w:rsid w:val="00467BA0"/>
    <w:rsid w:val="00470691"/>
    <w:rsid w:val="004708AA"/>
    <w:rsid w:val="00470F58"/>
    <w:rsid w:val="00471AA9"/>
    <w:rsid w:val="00474AB4"/>
    <w:rsid w:val="00475E18"/>
    <w:rsid w:val="00476C09"/>
    <w:rsid w:val="004775B6"/>
    <w:rsid w:val="00480EFF"/>
    <w:rsid w:val="00481AC9"/>
    <w:rsid w:val="00482B1F"/>
    <w:rsid w:val="00482BCB"/>
    <w:rsid w:val="00485285"/>
    <w:rsid w:val="004854EE"/>
    <w:rsid w:val="0048598B"/>
    <w:rsid w:val="00485FA5"/>
    <w:rsid w:val="0048705E"/>
    <w:rsid w:val="004870DC"/>
    <w:rsid w:val="0048771D"/>
    <w:rsid w:val="0049191D"/>
    <w:rsid w:val="004931B4"/>
    <w:rsid w:val="00493506"/>
    <w:rsid w:val="00493DFB"/>
    <w:rsid w:val="00494DF5"/>
    <w:rsid w:val="00495121"/>
    <w:rsid w:val="0049598D"/>
    <w:rsid w:val="00497387"/>
    <w:rsid w:val="004A34C4"/>
    <w:rsid w:val="004A3580"/>
    <w:rsid w:val="004A398F"/>
    <w:rsid w:val="004A3BDB"/>
    <w:rsid w:val="004A436C"/>
    <w:rsid w:val="004A5FA1"/>
    <w:rsid w:val="004A66B3"/>
    <w:rsid w:val="004A6B98"/>
    <w:rsid w:val="004B2301"/>
    <w:rsid w:val="004B2364"/>
    <w:rsid w:val="004B238D"/>
    <w:rsid w:val="004B3A94"/>
    <w:rsid w:val="004B5765"/>
    <w:rsid w:val="004B58E8"/>
    <w:rsid w:val="004B78AE"/>
    <w:rsid w:val="004B7E1E"/>
    <w:rsid w:val="004C0528"/>
    <w:rsid w:val="004C1D4F"/>
    <w:rsid w:val="004C1EC4"/>
    <w:rsid w:val="004C1F2D"/>
    <w:rsid w:val="004C4A84"/>
    <w:rsid w:val="004C5BF9"/>
    <w:rsid w:val="004C5F77"/>
    <w:rsid w:val="004C649A"/>
    <w:rsid w:val="004C67D7"/>
    <w:rsid w:val="004C6F2A"/>
    <w:rsid w:val="004C71A4"/>
    <w:rsid w:val="004D16C1"/>
    <w:rsid w:val="004D1DCD"/>
    <w:rsid w:val="004D2046"/>
    <w:rsid w:val="004D2603"/>
    <w:rsid w:val="004D31BA"/>
    <w:rsid w:val="004D4BA0"/>
    <w:rsid w:val="004D547B"/>
    <w:rsid w:val="004D6E08"/>
    <w:rsid w:val="004D710E"/>
    <w:rsid w:val="004E02E1"/>
    <w:rsid w:val="004E16AE"/>
    <w:rsid w:val="004E1CE6"/>
    <w:rsid w:val="004E1D2A"/>
    <w:rsid w:val="004E43FE"/>
    <w:rsid w:val="004E5516"/>
    <w:rsid w:val="004E767A"/>
    <w:rsid w:val="004E782F"/>
    <w:rsid w:val="004F1076"/>
    <w:rsid w:val="004F1582"/>
    <w:rsid w:val="004F3B3C"/>
    <w:rsid w:val="004F4A11"/>
    <w:rsid w:val="004F4E6E"/>
    <w:rsid w:val="004F682A"/>
    <w:rsid w:val="004F6B08"/>
    <w:rsid w:val="004F6D45"/>
    <w:rsid w:val="00503CE6"/>
    <w:rsid w:val="00505001"/>
    <w:rsid w:val="00507808"/>
    <w:rsid w:val="00511F19"/>
    <w:rsid w:val="005134F1"/>
    <w:rsid w:val="00513931"/>
    <w:rsid w:val="005158BA"/>
    <w:rsid w:val="00515F29"/>
    <w:rsid w:val="00520A3D"/>
    <w:rsid w:val="00520D02"/>
    <w:rsid w:val="005222C7"/>
    <w:rsid w:val="005232D2"/>
    <w:rsid w:val="00526A69"/>
    <w:rsid w:val="00526BF9"/>
    <w:rsid w:val="005270D6"/>
    <w:rsid w:val="0052719D"/>
    <w:rsid w:val="00530CE0"/>
    <w:rsid w:val="00531037"/>
    <w:rsid w:val="005327DB"/>
    <w:rsid w:val="005335CA"/>
    <w:rsid w:val="005353E0"/>
    <w:rsid w:val="00535F2E"/>
    <w:rsid w:val="00537B88"/>
    <w:rsid w:val="00540078"/>
    <w:rsid w:val="005401D2"/>
    <w:rsid w:val="0054086B"/>
    <w:rsid w:val="00542DF3"/>
    <w:rsid w:val="00545F1C"/>
    <w:rsid w:val="00546CB2"/>
    <w:rsid w:val="00547536"/>
    <w:rsid w:val="00550173"/>
    <w:rsid w:val="005518F0"/>
    <w:rsid w:val="00552188"/>
    <w:rsid w:val="00552736"/>
    <w:rsid w:val="00552CE1"/>
    <w:rsid w:val="00554426"/>
    <w:rsid w:val="00557E1C"/>
    <w:rsid w:val="00560264"/>
    <w:rsid w:val="005609E0"/>
    <w:rsid w:val="00560EA2"/>
    <w:rsid w:val="00561DBF"/>
    <w:rsid w:val="00562BC9"/>
    <w:rsid w:val="00563D51"/>
    <w:rsid w:val="0056430F"/>
    <w:rsid w:val="00564940"/>
    <w:rsid w:val="00564FEC"/>
    <w:rsid w:val="0056522C"/>
    <w:rsid w:val="005653C9"/>
    <w:rsid w:val="00570156"/>
    <w:rsid w:val="00570BBD"/>
    <w:rsid w:val="00570FE0"/>
    <w:rsid w:val="0057153B"/>
    <w:rsid w:val="00571BE4"/>
    <w:rsid w:val="0057294E"/>
    <w:rsid w:val="00573524"/>
    <w:rsid w:val="005739BA"/>
    <w:rsid w:val="0057442D"/>
    <w:rsid w:val="005757C0"/>
    <w:rsid w:val="0057619D"/>
    <w:rsid w:val="005771C7"/>
    <w:rsid w:val="005774BB"/>
    <w:rsid w:val="005778E4"/>
    <w:rsid w:val="005807B8"/>
    <w:rsid w:val="00582A18"/>
    <w:rsid w:val="005873A1"/>
    <w:rsid w:val="005877B6"/>
    <w:rsid w:val="00590BE1"/>
    <w:rsid w:val="00592E02"/>
    <w:rsid w:val="005932B9"/>
    <w:rsid w:val="00595D54"/>
    <w:rsid w:val="00597172"/>
    <w:rsid w:val="00597B51"/>
    <w:rsid w:val="005A0BC2"/>
    <w:rsid w:val="005A2C3D"/>
    <w:rsid w:val="005A5111"/>
    <w:rsid w:val="005A5F25"/>
    <w:rsid w:val="005B0DD9"/>
    <w:rsid w:val="005B3C84"/>
    <w:rsid w:val="005B4C0C"/>
    <w:rsid w:val="005B4FDB"/>
    <w:rsid w:val="005B64C1"/>
    <w:rsid w:val="005B684A"/>
    <w:rsid w:val="005C0C4A"/>
    <w:rsid w:val="005C1F67"/>
    <w:rsid w:val="005C2CA9"/>
    <w:rsid w:val="005C571F"/>
    <w:rsid w:val="005C5D13"/>
    <w:rsid w:val="005C7858"/>
    <w:rsid w:val="005C79C8"/>
    <w:rsid w:val="005D1458"/>
    <w:rsid w:val="005D1567"/>
    <w:rsid w:val="005D3018"/>
    <w:rsid w:val="005D39CC"/>
    <w:rsid w:val="005D571F"/>
    <w:rsid w:val="005E2B8A"/>
    <w:rsid w:val="005E4FEC"/>
    <w:rsid w:val="005E5A8A"/>
    <w:rsid w:val="005E63A2"/>
    <w:rsid w:val="005E770F"/>
    <w:rsid w:val="005E7A05"/>
    <w:rsid w:val="00600703"/>
    <w:rsid w:val="006009CB"/>
    <w:rsid w:val="0060142B"/>
    <w:rsid w:val="00602350"/>
    <w:rsid w:val="006035C5"/>
    <w:rsid w:val="00603F8C"/>
    <w:rsid w:val="006041F4"/>
    <w:rsid w:val="0060473E"/>
    <w:rsid w:val="00604D9D"/>
    <w:rsid w:val="00604FE3"/>
    <w:rsid w:val="00605DDE"/>
    <w:rsid w:val="006072CC"/>
    <w:rsid w:val="006074E6"/>
    <w:rsid w:val="006074FD"/>
    <w:rsid w:val="00610369"/>
    <w:rsid w:val="006105F3"/>
    <w:rsid w:val="006108B6"/>
    <w:rsid w:val="0061142B"/>
    <w:rsid w:val="00611D31"/>
    <w:rsid w:val="00612EE7"/>
    <w:rsid w:val="00613358"/>
    <w:rsid w:val="006141DC"/>
    <w:rsid w:val="00614B2F"/>
    <w:rsid w:val="0061545A"/>
    <w:rsid w:val="006158FB"/>
    <w:rsid w:val="00615C8F"/>
    <w:rsid w:val="00616AF5"/>
    <w:rsid w:val="006174A9"/>
    <w:rsid w:val="00617ADB"/>
    <w:rsid w:val="00620E93"/>
    <w:rsid w:val="00623137"/>
    <w:rsid w:val="006254D7"/>
    <w:rsid w:val="006258A9"/>
    <w:rsid w:val="006269A8"/>
    <w:rsid w:val="00626EA5"/>
    <w:rsid w:val="00627ACC"/>
    <w:rsid w:val="0063099C"/>
    <w:rsid w:val="00630C4D"/>
    <w:rsid w:val="00631A46"/>
    <w:rsid w:val="00631E54"/>
    <w:rsid w:val="00633A68"/>
    <w:rsid w:val="0063433D"/>
    <w:rsid w:val="00635EF4"/>
    <w:rsid w:val="0063786D"/>
    <w:rsid w:val="00637A65"/>
    <w:rsid w:val="00642764"/>
    <w:rsid w:val="006433FD"/>
    <w:rsid w:val="0064452C"/>
    <w:rsid w:val="00644848"/>
    <w:rsid w:val="0064586A"/>
    <w:rsid w:val="00647E7D"/>
    <w:rsid w:val="00650F8A"/>
    <w:rsid w:val="00651AFE"/>
    <w:rsid w:val="00653C12"/>
    <w:rsid w:val="0065467F"/>
    <w:rsid w:val="00657C34"/>
    <w:rsid w:val="0066065C"/>
    <w:rsid w:val="006627A1"/>
    <w:rsid w:val="00662DEA"/>
    <w:rsid w:val="00664CE0"/>
    <w:rsid w:val="00666A88"/>
    <w:rsid w:val="00672719"/>
    <w:rsid w:val="006745BC"/>
    <w:rsid w:val="006803A5"/>
    <w:rsid w:val="006803EA"/>
    <w:rsid w:val="00680D92"/>
    <w:rsid w:val="00681CCC"/>
    <w:rsid w:val="00682BE6"/>
    <w:rsid w:val="00684077"/>
    <w:rsid w:val="00684BC2"/>
    <w:rsid w:val="00684D5A"/>
    <w:rsid w:val="006856B4"/>
    <w:rsid w:val="006859CD"/>
    <w:rsid w:val="0068733E"/>
    <w:rsid w:val="00687D7B"/>
    <w:rsid w:val="0069145A"/>
    <w:rsid w:val="006927ED"/>
    <w:rsid w:val="00693E5C"/>
    <w:rsid w:val="006956B6"/>
    <w:rsid w:val="006970E7"/>
    <w:rsid w:val="00697588"/>
    <w:rsid w:val="006A0F67"/>
    <w:rsid w:val="006A1058"/>
    <w:rsid w:val="006A151B"/>
    <w:rsid w:val="006A1929"/>
    <w:rsid w:val="006A1F7F"/>
    <w:rsid w:val="006A3324"/>
    <w:rsid w:val="006A4777"/>
    <w:rsid w:val="006A7C8A"/>
    <w:rsid w:val="006B017D"/>
    <w:rsid w:val="006B0EB9"/>
    <w:rsid w:val="006B338C"/>
    <w:rsid w:val="006B340B"/>
    <w:rsid w:val="006B3963"/>
    <w:rsid w:val="006B3C3A"/>
    <w:rsid w:val="006B4475"/>
    <w:rsid w:val="006B48DA"/>
    <w:rsid w:val="006B4DD5"/>
    <w:rsid w:val="006B4E4F"/>
    <w:rsid w:val="006B6C7F"/>
    <w:rsid w:val="006C05F0"/>
    <w:rsid w:val="006C1672"/>
    <w:rsid w:val="006C1944"/>
    <w:rsid w:val="006C380F"/>
    <w:rsid w:val="006C47FE"/>
    <w:rsid w:val="006D07A8"/>
    <w:rsid w:val="006D0AA3"/>
    <w:rsid w:val="006D272D"/>
    <w:rsid w:val="006D4D39"/>
    <w:rsid w:val="006D6791"/>
    <w:rsid w:val="006D6A31"/>
    <w:rsid w:val="006D7BF8"/>
    <w:rsid w:val="006E29F8"/>
    <w:rsid w:val="006E2EDA"/>
    <w:rsid w:val="006E3ACD"/>
    <w:rsid w:val="006E47FC"/>
    <w:rsid w:val="006E4C79"/>
    <w:rsid w:val="006E5C8D"/>
    <w:rsid w:val="006E602A"/>
    <w:rsid w:val="006E6C0E"/>
    <w:rsid w:val="006F058F"/>
    <w:rsid w:val="006F0B78"/>
    <w:rsid w:val="006F1200"/>
    <w:rsid w:val="006F2DFC"/>
    <w:rsid w:val="006F428A"/>
    <w:rsid w:val="00701C42"/>
    <w:rsid w:val="00702258"/>
    <w:rsid w:val="00705529"/>
    <w:rsid w:val="00705B68"/>
    <w:rsid w:val="00706375"/>
    <w:rsid w:val="007123DC"/>
    <w:rsid w:val="0071545A"/>
    <w:rsid w:val="0071743C"/>
    <w:rsid w:val="007175B7"/>
    <w:rsid w:val="0071762F"/>
    <w:rsid w:val="007178AC"/>
    <w:rsid w:val="00717EA2"/>
    <w:rsid w:val="00720A2D"/>
    <w:rsid w:val="00722233"/>
    <w:rsid w:val="00722CD4"/>
    <w:rsid w:val="007237E9"/>
    <w:rsid w:val="00724167"/>
    <w:rsid w:val="00724257"/>
    <w:rsid w:val="00724DEC"/>
    <w:rsid w:val="00725BD1"/>
    <w:rsid w:val="00725FD0"/>
    <w:rsid w:val="00726031"/>
    <w:rsid w:val="007277FE"/>
    <w:rsid w:val="00732897"/>
    <w:rsid w:val="007328C9"/>
    <w:rsid w:val="0073376A"/>
    <w:rsid w:val="00733AC0"/>
    <w:rsid w:val="00733D18"/>
    <w:rsid w:val="007359C6"/>
    <w:rsid w:val="00736389"/>
    <w:rsid w:val="00736CE9"/>
    <w:rsid w:val="007375D0"/>
    <w:rsid w:val="007405FB"/>
    <w:rsid w:val="007406F1"/>
    <w:rsid w:val="0074085B"/>
    <w:rsid w:val="007411F5"/>
    <w:rsid w:val="007415B3"/>
    <w:rsid w:val="00741A33"/>
    <w:rsid w:val="00744BF6"/>
    <w:rsid w:val="00746F89"/>
    <w:rsid w:val="00746FB4"/>
    <w:rsid w:val="00747324"/>
    <w:rsid w:val="00747BB3"/>
    <w:rsid w:val="00752E19"/>
    <w:rsid w:val="00754221"/>
    <w:rsid w:val="0075571E"/>
    <w:rsid w:val="00755D0B"/>
    <w:rsid w:val="00755DB6"/>
    <w:rsid w:val="00756003"/>
    <w:rsid w:val="00756A5A"/>
    <w:rsid w:val="00757131"/>
    <w:rsid w:val="0076047F"/>
    <w:rsid w:val="007611BB"/>
    <w:rsid w:val="007629B2"/>
    <w:rsid w:val="0076358B"/>
    <w:rsid w:val="00764C3E"/>
    <w:rsid w:val="00764D34"/>
    <w:rsid w:val="00766A14"/>
    <w:rsid w:val="00766E21"/>
    <w:rsid w:val="007670B3"/>
    <w:rsid w:val="00767761"/>
    <w:rsid w:val="007726BF"/>
    <w:rsid w:val="00772CCA"/>
    <w:rsid w:val="007742D2"/>
    <w:rsid w:val="00774478"/>
    <w:rsid w:val="00774529"/>
    <w:rsid w:val="00776446"/>
    <w:rsid w:val="00776F9C"/>
    <w:rsid w:val="00780935"/>
    <w:rsid w:val="007816AF"/>
    <w:rsid w:val="00781BC7"/>
    <w:rsid w:val="0078272A"/>
    <w:rsid w:val="0078631D"/>
    <w:rsid w:val="007869FF"/>
    <w:rsid w:val="007873CB"/>
    <w:rsid w:val="0078796F"/>
    <w:rsid w:val="00790B65"/>
    <w:rsid w:val="0079202D"/>
    <w:rsid w:val="00792A19"/>
    <w:rsid w:val="00794C33"/>
    <w:rsid w:val="00795293"/>
    <w:rsid w:val="0079535B"/>
    <w:rsid w:val="0079685B"/>
    <w:rsid w:val="00796A62"/>
    <w:rsid w:val="007970F9"/>
    <w:rsid w:val="00797400"/>
    <w:rsid w:val="007A0957"/>
    <w:rsid w:val="007A0F02"/>
    <w:rsid w:val="007A5088"/>
    <w:rsid w:val="007B1543"/>
    <w:rsid w:val="007B164D"/>
    <w:rsid w:val="007B1D40"/>
    <w:rsid w:val="007B2CC0"/>
    <w:rsid w:val="007B3AD5"/>
    <w:rsid w:val="007B42D4"/>
    <w:rsid w:val="007B53F0"/>
    <w:rsid w:val="007B6D70"/>
    <w:rsid w:val="007B71EC"/>
    <w:rsid w:val="007C1622"/>
    <w:rsid w:val="007C228D"/>
    <w:rsid w:val="007C2625"/>
    <w:rsid w:val="007C4F79"/>
    <w:rsid w:val="007C53DC"/>
    <w:rsid w:val="007C6671"/>
    <w:rsid w:val="007C674D"/>
    <w:rsid w:val="007C7AA8"/>
    <w:rsid w:val="007C7AF3"/>
    <w:rsid w:val="007C7D39"/>
    <w:rsid w:val="007D0E84"/>
    <w:rsid w:val="007D12E9"/>
    <w:rsid w:val="007D178B"/>
    <w:rsid w:val="007D3946"/>
    <w:rsid w:val="007D4786"/>
    <w:rsid w:val="007D4A4C"/>
    <w:rsid w:val="007D4FA6"/>
    <w:rsid w:val="007D54E3"/>
    <w:rsid w:val="007D5805"/>
    <w:rsid w:val="007D6322"/>
    <w:rsid w:val="007D7CE2"/>
    <w:rsid w:val="007E04C8"/>
    <w:rsid w:val="007E135C"/>
    <w:rsid w:val="007E1A96"/>
    <w:rsid w:val="007E24B6"/>
    <w:rsid w:val="007E50B5"/>
    <w:rsid w:val="007E599E"/>
    <w:rsid w:val="007E6170"/>
    <w:rsid w:val="007E64EA"/>
    <w:rsid w:val="007E6CF4"/>
    <w:rsid w:val="007E6DC6"/>
    <w:rsid w:val="007E7550"/>
    <w:rsid w:val="007F060E"/>
    <w:rsid w:val="007F21E0"/>
    <w:rsid w:val="007F2B16"/>
    <w:rsid w:val="007F2EBB"/>
    <w:rsid w:val="007F4E58"/>
    <w:rsid w:val="007F719B"/>
    <w:rsid w:val="0080164A"/>
    <w:rsid w:val="008020F3"/>
    <w:rsid w:val="008026C1"/>
    <w:rsid w:val="00802A69"/>
    <w:rsid w:val="008035DA"/>
    <w:rsid w:val="00803AC5"/>
    <w:rsid w:val="008041C4"/>
    <w:rsid w:val="0080553A"/>
    <w:rsid w:val="00805D33"/>
    <w:rsid w:val="00807209"/>
    <w:rsid w:val="00807C98"/>
    <w:rsid w:val="00807F55"/>
    <w:rsid w:val="00810C70"/>
    <w:rsid w:val="00810F94"/>
    <w:rsid w:val="0081246A"/>
    <w:rsid w:val="00815475"/>
    <w:rsid w:val="00816010"/>
    <w:rsid w:val="00816BA4"/>
    <w:rsid w:val="00820102"/>
    <w:rsid w:val="00820DA7"/>
    <w:rsid w:val="00824BDD"/>
    <w:rsid w:val="00825CA3"/>
    <w:rsid w:val="00826D6E"/>
    <w:rsid w:val="00827357"/>
    <w:rsid w:val="00827FC1"/>
    <w:rsid w:val="00830F6C"/>
    <w:rsid w:val="00830FE1"/>
    <w:rsid w:val="00832186"/>
    <w:rsid w:val="00832752"/>
    <w:rsid w:val="00833357"/>
    <w:rsid w:val="00833AD9"/>
    <w:rsid w:val="00833D5B"/>
    <w:rsid w:val="00833D6F"/>
    <w:rsid w:val="008346AC"/>
    <w:rsid w:val="00837250"/>
    <w:rsid w:val="00840550"/>
    <w:rsid w:val="00841CF8"/>
    <w:rsid w:val="00845D68"/>
    <w:rsid w:val="00847977"/>
    <w:rsid w:val="00847ADD"/>
    <w:rsid w:val="008504D3"/>
    <w:rsid w:val="008555C5"/>
    <w:rsid w:val="00855C94"/>
    <w:rsid w:val="0085662C"/>
    <w:rsid w:val="00857376"/>
    <w:rsid w:val="008576A4"/>
    <w:rsid w:val="00860543"/>
    <w:rsid w:val="008610C5"/>
    <w:rsid w:val="00862097"/>
    <w:rsid w:val="008644D8"/>
    <w:rsid w:val="0086495A"/>
    <w:rsid w:val="00866CB0"/>
    <w:rsid w:val="0086706F"/>
    <w:rsid w:val="00870E1D"/>
    <w:rsid w:val="00870E52"/>
    <w:rsid w:val="00871134"/>
    <w:rsid w:val="00871BB8"/>
    <w:rsid w:val="00872D4B"/>
    <w:rsid w:val="00872F86"/>
    <w:rsid w:val="008741B7"/>
    <w:rsid w:val="00875D5F"/>
    <w:rsid w:val="00875FF9"/>
    <w:rsid w:val="00877F6A"/>
    <w:rsid w:val="00880B7D"/>
    <w:rsid w:val="008811DB"/>
    <w:rsid w:val="00881A9C"/>
    <w:rsid w:val="00884446"/>
    <w:rsid w:val="00885AE3"/>
    <w:rsid w:val="00886795"/>
    <w:rsid w:val="00887ED5"/>
    <w:rsid w:val="00891B06"/>
    <w:rsid w:val="00891B07"/>
    <w:rsid w:val="0089202C"/>
    <w:rsid w:val="008920F1"/>
    <w:rsid w:val="00893D75"/>
    <w:rsid w:val="0089459A"/>
    <w:rsid w:val="00894634"/>
    <w:rsid w:val="008957DA"/>
    <w:rsid w:val="00897495"/>
    <w:rsid w:val="008979BF"/>
    <w:rsid w:val="008A088F"/>
    <w:rsid w:val="008A18B7"/>
    <w:rsid w:val="008A259D"/>
    <w:rsid w:val="008A2B5C"/>
    <w:rsid w:val="008A2DF9"/>
    <w:rsid w:val="008B08C8"/>
    <w:rsid w:val="008B1888"/>
    <w:rsid w:val="008B29FD"/>
    <w:rsid w:val="008B5136"/>
    <w:rsid w:val="008B5295"/>
    <w:rsid w:val="008B5971"/>
    <w:rsid w:val="008B5DA7"/>
    <w:rsid w:val="008B5FA6"/>
    <w:rsid w:val="008B6802"/>
    <w:rsid w:val="008B6B92"/>
    <w:rsid w:val="008B7545"/>
    <w:rsid w:val="008C0454"/>
    <w:rsid w:val="008C0D9E"/>
    <w:rsid w:val="008C27EC"/>
    <w:rsid w:val="008C3837"/>
    <w:rsid w:val="008C38DF"/>
    <w:rsid w:val="008C7796"/>
    <w:rsid w:val="008D00CB"/>
    <w:rsid w:val="008D06A6"/>
    <w:rsid w:val="008D12BB"/>
    <w:rsid w:val="008D4579"/>
    <w:rsid w:val="008D5A8C"/>
    <w:rsid w:val="008D67CF"/>
    <w:rsid w:val="008D6CAB"/>
    <w:rsid w:val="008E244E"/>
    <w:rsid w:val="008E2A30"/>
    <w:rsid w:val="008E3EF3"/>
    <w:rsid w:val="008E59D6"/>
    <w:rsid w:val="008E5D5C"/>
    <w:rsid w:val="008E5E9E"/>
    <w:rsid w:val="008E79C7"/>
    <w:rsid w:val="008F06A3"/>
    <w:rsid w:val="008F0CE3"/>
    <w:rsid w:val="008F1836"/>
    <w:rsid w:val="008F1C1D"/>
    <w:rsid w:val="008F25AA"/>
    <w:rsid w:val="008F3B32"/>
    <w:rsid w:val="008F680B"/>
    <w:rsid w:val="008F6EAA"/>
    <w:rsid w:val="0090147C"/>
    <w:rsid w:val="0090320F"/>
    <w:rsid w:val="00904EFF"/>
    <w:rsid w:val="009050A7"/>
    <w:rsid w:val="00905221"/>
    <w:rsid w:val="00905377"/>
    <w:rsid w:val="009054CA"/>
    <w:rsid w:val="00906758"/>
    <w:rsid w:val="009071E8"/>
    <w:rsid w:val="00907203"/>
    <w:rsid w:val="0090754F"/>
    <w:rsid w:val="00910E37"/>
    <w:rsid w:val="009129E4"/>
    <w:rsid w:val="00912B47"/>
    <w:rsid w:val="00912E74"/>
    <w:rsid w:val="00914DD7"/>
    <w:rsid w:val="009159F5"/>
    <w:rsid w:val="00921221"/>
    <w:rsid w:val="009232CC"/>
    <w:rsid w:val="009239EA"/>
    <w:rsid w:val="0092695D"/>
    <w:rsid w:val="009302B0"/>
    <w:rsid w:val="00930A19"/>
    <w:rsid w:val="00930E3F"/>
    <w:rsid w:val="00930E67"/>
    <w:rsid w:val="00931953"/>
    <w:rsid w:val="00931D6E"/>
    <w:rsid w:val="009320A9"/>
    <w:rsid w:val="0093394C"/>
    <w:rsid w:val="00934A8C"/>
    <w:rsid w:val="00934E87"/>
    <w:rsid w:val="00935992"/>
    <w:rsid w:val="00935C6D"/>
    <w:rsid w:val="00936C40"/>
    <w:rsid w:val="00937CA6"/>
    <w:rsid w:val="00940116"/>
    <w:rsid w:val="00942A94"/>
    <w:rsid w:val="009432EC"/>
    <w:rsid w:val="00945B30"/>
    <w:rsid w:val="009464C7"/>
    <w:rsid w:val="0095180D"/>
    <w:rsid w:val="00954564"/>
    <w:rsid w:val="009548DC"/>
    <w:rsid w:val="00955BA6"/>
    <w:rsid w:val="00955D5F"/>
    <w:rsid w:val="00956681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05D7"/>
    <w:rsid w:val="00971859"/>
    <w:rsid w:val="00973B0F"/>
    <w:rsid w:val="00973C03"/>
    <w:rsid w:val="009757EA"/>
    <w:rsid w:val="00977493"/>
    <w:rsid w:val="009802D5"/>
    <w:rsid w:val="00980451"/>
    <w:rsid w:val="00983343"/>
    <w:rsid w:val="009833A9"/>
    <w:rsid w:val="009848EF"/>
    <w:rsid w:val="0098683B"/>
    <w:rsid w:val="00987708"/>
    <w:rsid w:val="009913B4"/>
    <w:rsid w:val="00991D6A"/>
    <w:rsid w:val="00992E8C"/>
    <w:rsid w:val="00994A28"/>
    <w:rsid w:val="00996B53"/>
    <w:rsid w:val="009971E9"/>
    <w:rsid w:val="00997A5C"/>
    <w:rsid w:val="009A1D3E"/>
    <w:rsid w:val="009A1E34"/>
    <w:rsid w:val="009A3E7E"/>
    <w:rsid w:val="009A4FEC"/>
    <w:rsid w:val="009A7F94"/>
    <w:rsid w:val="009B0DEA"/>
    <w:rsid w:val="009B1255"/>
    <w:rsid w:val="009B1EF2"/>
    <w:rsid w:val="009B26C9"/>
    <w:rsid w:val="009B2994"/>
    <w:rsid w:val="009B7837"/>
    <w:rsid w:val="009C23F2"/>
    <w:rsid w:val="009C23FF"/>
    <w:rsid w:val="009C3135"/>
    <w:rsid w:val="009C31E3"/>
    <w:rsid w:val="009C45A2"/>
    <w:rsid w:val="009C4A75"/>
    <w:rsid w:val="009D160E"/>
    <w:rsid w:val="009D1B18"/>
    <w:rsid w:val="009D3EA7"/>
    <w:rsid w:val="009D41FF"/>
    <w:rsid w:val="009D4EBB"/>
    <w:rsid w:val="009D580A"/>
    <w:rsid w:val="009D6AD5"/>
    <w:rsid w:val="009D782F"/>
    <w:rsid w:val="009E03ED"/>
    <w:rsid w:val="009E048A"/>
    <w:rsid w:val="009E0A5F"/>
    <w:rsid w:val="009E216F"/>
    <w:rsid w:val="009E3F31"/>
    <w:rsid w:val="009E3FDD"/>
    <w:rsid w:val="009E43C2"/>
    <w:rsid w:val="009E485E"/>
    <w:rsid w:val="009E4AEE"/>
    <w:rsid w:val="009E4E57"/>
    <w:rsid w:val="009E71D0"/>
    <w:rsid w:val="009E791C"/>
    <w:rsid w:val="009F0293"/>
    <w:rsid w:val="009F065C"/>
    <w:rsid w:val="009F3E18"/>
    <w:rsid w:val="009F46B5"/>
    <w:rsid w:val="009F6A94"/>
    <w:rsid w:val="009F7B0B"/>
    <w:rsid w:val="00A009CF"/>
    <w:rsid w:val="00A0127C"/>
    <w:rsid w:val="00A02143"/>
    <w:rsid w:val="00A02558"/>
    <w:rsid w:val="00A038F6"/>
    <w:rsid w:val="00A0686D"/>
    <w:rsid w:val="00A06A37"/>
    <w:rsid w:val="00A06ED3"/>
    <w:rsid w:val="00A07394"/>
    <w:rsid w:val="00A07F76"/>
    <w:rsid w:val="00A10E0C"/>
    <w:rsid w:val="00A11BE9"/>
    <w:rsid w:val="00A122C6"/>
    <w:rsid w:val="00A13ABE"/>
    <w:rsid w:val="00A142B0"/>
    <w:rsid w:val="00A14E9E"/>
    <w:rsid w:val="00A16E75"/>
    <w:rsid w:val="00A17A37"/>
    <w:rsid w:val="00A2123C"/>
    <w:rsid w:val="00A22D81"/>
    <w:rsid w:val="00A25C1C"/>
    <w:rsid w:val="00A26F29"/>
    <w:rsid w:val="00A30306"/>
    <w:rsid w:val="00A323FC"/>
    <w:rsid w:val="00A32D30"/>
    <w:rsid w:val="00A3318A"/>
    <w:rsid w:val="00A34072"/>
    <w:rsid w:val="00A3587A"/>
    <w:rsid w:val="00A3612A"/>
    <w:rsid w:val="00A363C9"/>
    <w:rsid w:val="00A37E9F"/>
    <w:rsid w:val="00A40643"/>
    <w:rsid w:val="00A41AD1"/>
    <w:rsid w:val="00A435D1"/>
    <w:rsid w:val="00A44619"/>
    <w:rsid w:val="00A450E2"/>
    <w:rsid w:val="00A477C7"/>
    <w:rsid w:val="00A50244"/>
    <w:rsid w:val="00A50574"/>
    <w:rsid w:val="00A5089C"/>
    <w:rsid w:val="00A51033"/>
    <w:rsid w:val="00A51150"/>
    <w:rsid w:val="00A52A4A"/>
    <w:rsid w:val="00A53464"/>
    <w:rsid w:val="00A554E3"/>
    <w:rsid w:val="00A55AC9"/>
    <w:rsid w:val="00A56FC3"/>
    <w:rsid w:val="00A57B5E"/>
    <w:rsid w:val="00A57DEB"/>
    <w:rsid w:val="00A608E0"/>
    <w:rsid w:val="00A60A74"/>
    <w:rsid w:val="00A60BFF"/>
    <w:rsid w:val="00A60E6F"/>
    <w:rsid w:val="00A61BA4"/>
    <w:rsid w:val="00A61D31"/>
    <w:rsid w:val="00A630DD"/>
    <w:rsid w:val="00A6493C"/>
    <w:rsid w:val="00A649C8"/>
    <w:rsid w:val="00A67C5F"/>
    <w:rsid w:val="00A709FD"/>
    <w:rsid w:val="00A7173D"/>
    <w:rsid w:val="00A72008"/>
    <w:rsid w:val="00A741DC"/>
    <w:rsid w:val="00A7475B"/>
    <w:rsid w:val="00A74F0F"/>
    <w:rsid w:val="00A75405"/>
    <w:rsid w:val="00A75B3F"/>
    <w:rsid w:val="00A7681C"/>
    <w:rsid w:val="00A80F0C"/>
    <w:rsid w:val="00A821F6"/>
    <w:rsid w:val="00A847C3"/>
    <w:rsid w:val="00A84A2E"/>
    <w:rsid w:val="00A84CE0"/>
    <w:rsid w:val="00A84EF1"/>
    <w:rsid w:val="00A85232"/>
    <w:rsid w:val="00A855DA"/>
    <w:rsid w:val="00A85E43"/>
    <w:rsid w:val="00A87C4F"/>
    <w:rsid w:val="00A9070D"/>
    <w:rsid w:val="00A90CC2"/>
    <w:rsid w:val="00A90D7B"/>
    <w:rsid w:val="00A9246F"/>
    <w:rsid w:val="00A933E8"/>
    <w:rsid w:val="00A93B72"/>
    <w:rsid w:val="00A958F5"/>
    <w:rsid w:val="00A95A4C"/>
    <w:rsid w:val="00AA021A"/>
    <w:rsid w:val="00AA033B"/>
    <w:rsid w:val="00AA06EC"/>
    <w:rsid w:val="00AA0755"/>
    <w:rsid w:val="00AA17F8"/>
    <w:rsid w:val="00AA2D27"/>
    <w:rsid w:val="00AA4756"/>
    <w:rsid w:val="00AA5904"/>
    <w:rsid w:val="00AA6187"/>
    <w:rsid w:val="00AA6422"/>
    <w:rsid w:val="00AB0A6E"/>
    <w:rsid w:val="00AB0C5A"/>
    <w:rsid w:val="00AB1050"/>
    <w:rsid w:val="00AB1923"/>
    <w:rsid w:val="00AB2897"/>
    <w:rsid w:val="00AB345D"/>
    <w:rsid w:val="00AB38C8"/>
    <w:rsid w:val="00AB48ED"/>
    <w:rsid w:val="00AB4AED"/>
    <w:rsid w:val="00AB4DFC"/>
    <w:rsid w:val="00AB5767"/>
    <w:rsid w:val="00AB6E84"/>
    <w:rsid w:val="00AB78F8"/>
    <w:rsid w:val="00AC01D9"/>
    <w:rsid w:val="00AC0AEE"/>
    <w:rsid w:val="00AC0C15"/>
    <w:rsid w:val="00AC468E"/>
    <w:rsid w:val="00AC4E77"/>
    <w:rsid w:val="00AC6D2E"/>
    <w:rsid w:val="00AC7F62"/>
    <w:rsid w:val="00AD152F"/>
    <w:rsid w:val="00AD381C"/>
    <w:rsid w:val="00AD51C8"/>
    <w:rsid w:val="00AD75E0"/>
    <w:rsid w:val="00AE0EF3"/>
    <w:rsid w:val="00AE1CDA"/>
    <w:rsid w:val="00AE2057"/>
    <w:rsid w:val="00AE3310"/>
    <w:rsid w:val="00AE5C0F"/>
    <w:rsid w:val="00AE7D80"/>
    <w:rsid w:val="00AF017D"/>
    <w:rsid w:val="00AF1061"/>
    <w:rsid w:val="00AF1654"/>
    <w:rsid w:val="00AF1CC6"/>
    <w:rsid w:val="00AF2B74"/>
    <w:rsid w:val="00AF372C"/>
    <w:rsid w:val="00AF3910"/>
    <w:rsid w:val="00AF42F6"/>
    <w:rsid w:val="00AF47A6"/>
    <w:rsid w:val="00AF6491"/>
    <w:rsid w:val="00B028AE"/>
    <w:rsid w:val="00B0413A"/>
    <w:rsid w:val="00B05088"/>
    <w:rsid w:val="00B061B4"/>
    <w:rsid w:val="00B06FF6"/>
    <w:rsid w:val="00B074AE"/>
    <w:rsid w:val="00B07612"/>
    <w:rsid w:val="00B1021F"/>
    <w:rsid w:val="00B10325"/>
    <w:rsid w:val="00B115A7"/>
    <w:rsid w:val="00B116DB"/>
    <w:rsid w:val="00B12059"/>
    <w:rsid w:val="00B15251"/>
    <w:rsid w:val="00B16971"/>
    <w:rsid w:val="00B172C2"/>
    <w:rsid w:val="00B17B56"/>
    <w:rsid w:val="00B2089A"/>
    <w:rsid w:val="00B20E88"/>
    <w:rsid w:val="00B21087"/>
    <w:rsid w:val="00B230CF"/>
    <w:rsid w:val="00B24280"/>
    <w:rsid w:val="00B26732"/>
    <w:rsid w:val="00B304C5"/>
    <w:rsid w:val="00B30805"/>
    <w:rsid w:val="00B313E7"/>
    <w:rsid w:val="00B3189A"/>
    <w:rsid w:val="00B31B03"/>
    <w:rsid w:val="00B329B7"/>
    <w:rsid w:val="00B3383A"/>
    <w:rsid w:val="00B34078"/>
    <w:rsid w:val="00B3482C"/>
    <w:rsid w:val="00B353EF"/>
    <w:rsid w:val="00B3566A"/>
    <w:rsid w:val="00B35FFE"/>
    <w:rsid w:val="00B37BB8"/>
    <w:rsid w:val="00B37E54"/>
    <w:rsid w:val="00B403B1"/>
    <w:rsid w:val="00B410E2"/>
    <w:rsid w:val="00B41C94"/>
    <w:rsid w:val="00B44471"/>
    <w:rsid w:val="00B44620"/>
    <w:rsid w:val="00B44E3B"/>
    <w:rsid w:val="00B4615A"/>
    <w:rsid w:val="00B46310"/>
    <w:rsid w:val="00B47500"/>
    <w:rsid w:val="00B476AD"/>
    <w:rsid w:val="00B47E03"/>
    <w:rsid w:val="00B51A9E"/>
    <w:rsid w:val="00B52112"/>
    <w:rsid w:val="00B5397E"/>
    <w:rsid w:val="00B54D44"/>
    <w:rsid w:val="00B557E4"/>
    <w:rsid w:val="00B55D05"/>
    <w:rsid w:val="00B57AEF"/>
    <w:rsid w:val="00B606F7"/>
    <w:rsid w:val="00B616E1"/>
    <w:rsid w:val="00B61B9F"/>
    <w:rsid w:val="00B61C30"/>
    <w:rsid w:val="00B6213A"/>
    <w:rsid w:val="00B62C03"/>
    <w:rsid w:val="00B63B52"/>
    <w:rsid w:val="00B640EC"/>
    <w:rsid w:val="00B657E8"/>
    <w:rsid w:val="00B67653"/>
    <w:rsid w:val="00B7044D"/>
    <w:rsid w:val="00B720E3"/>
    <w:rsid w:val="00B72596"/>
    <w:rsid w:val="00B72D7B"/>
    <w:rsid w:val="00B743D5"/>
    <w:rsid w:val="00B74752"/>
    <w:rsid w:val="00B7742A"/>
    <w:rsid w:val="00B77925"/>
    <w:rsid w:val="00B81645"/>
    <w:rsid w:val="00B82F32"/>
    <w:rsid w:val="00B84670"/>
    <w:rsid w:val="00B84A3C"/>
    <w:rsid w:val="00B84FC3"/>
    <w:rsid w:val="00B8637A"/>
    <w:rsid w:val="00B86787"/>
    <w:rsid w:val="00B86F8D"/>
    <w:rsid w:val="00B86F8E"/>
    <w:rsid w:val="00B87215"/>
    <w:rsid w:val="00B91981"/>
    <w:rsid w:val="00B920C6"/>
    <w:rsid w:val="00B94FEC"/>
    <w:rsid w:val="00B96637"/>
    <w:rsid w:val="00B96BCF"/>
    <w:rsid w:val="00B9775F"/>
    <w:rsid w:val="00BA4945"/>
    <w:rsid w:val="00BA584B"/>
    <w:rsid w:val="00BA748E"/>
    <w:rsid w:val="00BA7757"/>
    <w:rsid w:val="00BA7B68"/>
    <w:rsid w:val="00BB089A"/>
    <w:rsid w:val="00BB0AA8"/>
    <w:rsid w:val="00BB14C0"/>
    <w:rsid w:val="00BB3641"/>
    <w:rsid w:val="00BB437F"/>
    <w:rsid w:val="00BC04F5"/>
    <w:rsid w:val="00BC094A"/>
    <w:rsid w:val="00BC2C77"/>
    <w:rsid w:val="00BC33E9"/>
    <w:rsid w:val="00BC3C5A"/>
    <w:rsid w:val="00BC690E"/>
    <w:rsid w:val="00BD1376"/>
    <w:rsid w:val="00BD1FDF"/>
    <w:rsid w:val="00BD607B"/>
    <w:rsid w:val="00BE0845"/>
    <w:rsid w:val="00BE0B90"/>
    <w:rsid w:val="00BE197A"/>
    <w:rsid w:val="00BE20ED"/>
    <w:rsid w:val="00BE5598"/>
    <w:rsid w:val="00BE5ADD"/>
    <w:rsid w:val="00BE63F7"/>
    <w:rsid w:val="00BE6CB9"/>
    <w:rsid w:val="00BE7698"/>
    <w:rsid w:val="00BE76CC"/>
    <w:rsid w:val="00BE79FA"/>
    <w:rsid w:val="00BE7C1F"/>
    <w:rsid w:val="00BE7D9C"/>
    <w:rsid w:val="00BF0816"/>
    <w:rsid w:val="00BF23BE"/>
    <w:rsid w:val="00BF442F"/>
    <w:rsid w:val="00BF5167"/>
    <w:rsid w:val="00BF5216"/>
    <w:rsid w:val="00BF5D4F"/>
    <w:rsid w:val="00C000B3"/>
    <w:rsid w:val="00C00D86"/>
    <w:rsid w:val="00C010AF"/>
    <w:rsid w:val="00C027D6"/>
    <w:rsid w:val="00C02C50"/>
    <w:rsid w:val="00C02FE0"/>
    <w:rsid w:val="00C03E5F"/>
    <w:rsid w:val="00C04C14"/>
    <w:rsid w:val="00C06917"/>
    <w:rsid w:val="00C07052"/>
    <w:rsid w:val="00C11BAE"/>
    <w:rsid w:val="00C129CD"/>
    <w:rsid w:val="00C13DA5"/>
    <w:rsid w:val="00C14BF8"/>
    <w:rsid w:val="00C14F82"/>
    <w:rsid w:val="00C163F7"/>
    <w:rsid w:val="00C17F27"/>
    <w:rsid w:val="00C20395"/>
    <w:rsid w:val="00C22629"/>
    <w:rsid w:val="00C23CD4"/>
    <w:rsid w:val="00C2436D"/>
    <w:rsid w:val="00C24DAB"/>
    <w:rsid w:val="00C24FB5"/>
    <w:rsid w:val="00C250A7"/>
    <w:rsid w:val="00C26A55"/>
    <w:rsid w:val="00C3144D"/>
    <w:rsid w:val="00C31CBA"/>
    <w:rsid w:val="00C31E32"/>
    <w:rsid w:val="00C331EB"/>
    <w:rsid w:val="00C33D8E"/>
    <w:rsid w:val="00C3558F"/>
    <w:rsid w:val="00C37856"/>
    <w:rsid w:val="00C41C62"/>
    <w:rsid w:val="00C41F66"/>
    <w:rsid w:val="00C4204F"/>
    <w:rsid w:val="00C42252"/>
    <w:rsid w:val="00C42501"/>
    <w:rsid w:val="00C44337"/>
    <w:rsid w:val="00C447BC"/>
    <w:rsid w:val="00C4697C"/>
    <w:rsid w:val="00C4774D"/>
    <w:rsid w:val="00C47777"/>
    <w:rsid w:val="00C47A3A"/>
    <w:rsid w:val="00C50E6C"/>
    <w:rsid w:val="00C519D7"/>
    <w:rsid w:val="00C528D2"/>
    <w:rsid w:val="00C53801"/>
    <w:rsid w:val="00C54BFD"/>
    <w:rsid w:val="00C55484"/>
    <w:rsid w:val="00C569A9"/>
    <w:rsid w:val="00C57E04"/>
    <w:rsid w:val="00C6091D"/>
    <w:rsid w:val="00C61B42"/>
    <w:rsid w:val="00C6337F"/>
    <w:rsid w:val="00C639CF"/>
    <w:rsid w:val="00C645B2"/>
    <w:rsid w:val="00C64A87"/>
    <w:rsid w:val="00C65A43"/>
    <w:rsid w:val="00C663E0"/>
    <w:rsid w:val="00C66ACF"/>
    <w:rsid w:val="00C67E98"/>
    <w:rsid w:val="00C701C0"/>
    <w:rsid w:val="00C7103F"/>
    <w:rsid w:val="00C71659"/>
    <w:rsid w:val="00C725BE"/>
    <w:rsid w:val="00C72EAA"/>
    <w:rsid w:val="00C7365C"/>
    <w:rsid w:val="00C75104"/>
    <w:rsid w:val="00C7577A"/>
    <w:rsid w:val="00C7604E"/>
    <w:rsid w:val="00C771B1"/>
    <w:rsid w:val="00C8099E"/>
    <w:rsid w:val="00C81EFB"/>
    <w:rsid w:val="00C825A2"/>
    <w:rsid w:val="00C83B33"/>
    <w:rsid w:val="00C858A6"/>
    <w:rsid w:val="00C85BB5"/>
    <w:rsid w:val="00C85E99"/>
    <w:rsid w:val="00C86247"/>
    <w:rsid w:val="00C87E06"/>
    <w:rsid w:val="00C91ACD"/>
    <w:rsid w:val="00C921E1"/>
    <w:rsid w:val="00C92B9A"/>
    <w:rsid w:val="00C9329E"/>
    <w:rsid w:val="00C94490"/>
    <w:rsid w:val="00C957F5"/>
    <w:rsid w:val="00C9646E"/>
    <w:rsid w:val="00C967DC"/>
    <w:rsid w:val="00C97520"/>
    <w:rsid w:val="00C97ACC"/>
    <w:rsid w:val="00CA1EB9"/>
    <w:rsid w:val="00CA25DC"/>
    <w:rsid w:val="00CA2FD6"/>
    <w:rsid w:val="00CA3216"/>
    <w:rsid w:val="00CA4A05"/>
    <w:rsid w:val="00CA6C82"/>
    <w:rsid w:val="00CA77ED"/>
    <w:rsid w:val="00CA7DC4"/>
    <w:rsid w:val="00CB0203"/>
    <w:rsid w:val="00CB3F39"/>
    <w:rsid w:val="00CB4CDB"/>
    <w:rsid w:val="00CB6487"/>
    <w:rsid w:val="00CB66DF"/>
    <w:rsid w:val="00CB717C"/>
    <w:rsid w:val="00CB7DE3"/>
    <w:rsid w:val="00CC0374"/>
    <w:rsid w:val="00CC06C6"/>
    <w:rsid w:val="00CC3533"/>
    <w:rsid w:val="00CC353D"/>
    <w:rsid w:val="00CC3D21"/>
    <w:rsid w:val="00CC52F2"/>
    <w:rsid w:val="00CC547B"/>
    <w:rsid w:val="00CC548C"/>
    <w:rsid w:val="00CC56E0"/>
    <w:rsid w:val="00CC7E41"/>
    <w:rsid w:val="00CD02F6"/>
    <w:rsid w:val="00CD0DC5"/>
    <w:rsid w:val="00CD4163"/>
    <w:rsid w:val="00CD5497"/>
    <w:rsid w:val="00CD5BC9"/>
    <w:rsid w:val="00CD6659"/>
    <w:rsid w:val="00CD6AE9"/>
    <w:rsid w:val="00CD6E8E"/>
    <w:rsid w:val="00CE03D0"/>
    <w:rsid w:val="00CE0576"/>
    <w:rsid w:val="00CE0B69"/>
    <w:rsid w:val="00CE1108"/>
    <w:rsid w:val="00CE1CD5"/>
    <w:rsid w:val="00CE1E3B"/>
    <w:rsid w:val="00CE322B"/>
    <w:rsid w:val="00CE40F0"/>
    <w:rsid w:val="00CE41B4"/>
    <w:rsid w:val="00CE55E6"/>
    <w:rsid w:val="00CE6F50"/>
    <w:rsid w:val="00CE715C"/>
    <w:rsid w:val="00CE7AE2"/>
    <w:rsid w:val="00CE7E7C"/>
    <w:rsid w:val="00CF1392"/>
    <w:rsid w:val="00CF1D44"/>
    <w:rsid w:val="00CF1E82"/>
    <w:rsid w:val="00CF2585"/>
    <w:rsid w:val="00CF38AC"/>
    <w:rsid w:val="00CF3BBF"/>
    <w:rsid w:val="00CF7A55"/>
    <w:rsid w:val="00D00071"/>
    <w:rsid w:val="00D007AB"/>
    <w:rsid w:val="00D017A8"/>
    <w:rsid w:val="00D025AC"/>
    <w:rsid w:val="00D03035"/>
    <w:rsid w:val="00D0337C"/>
    <w:rsid w:val="00D0480E"/>
    <w:rsid w:val="00D0591E"/>
    <w:rsid w:val="00D10F90"/>
    <w:rsid w:val="00D117EE"/>
    <w:rsid w:val="00D11EBB"/>
    <w:rsid w:val="00D12586"/>
    <w:rsid w:val="00D1262C"/>
    <w:rsid w:val="00D13783"/>
    <w:rsid w:val="00D20757"/>
    <w:rsid w:val="00D20C72"/>
    <w:rsid w:val="00D210EB"/>
    <w:rsid w:val="00D2118E"/>
    <w:rsid w:val="00D2137B"/>
    <w:rsid w:val="00D21FAE"/>
    <w:rsid w:val="00D220B4"/>
    <w:rsid w:val="00D22874"/>
    <w:rsid w:val="00D22EA6"/>
    <w:rsid w:val="00D23278"/>
    <w:rsid w:val="00D248F7"/>
    <w:rsid w:val="00D25304"/>
    <w:rsid w:val="00D25E59"/>
    <w:rsid w:val="00D278F4"/>
    <w:rsid w:val="00D3094A"/>
    <w:rsid w:val="00D30EED"/>
    <w:rsid w:val="00D317E1"/>
    <w:rsid w:val="00D3252D"/>
    <w:rsid w:val="00D3309F"/>
    <w:rsid w:val="00D3317F"/>
    <w:rsid w:val="00D36EC3"/>
    <w:rsid w:val="00D3787A"/>
    <w:rsid w:val="00D40DB4"/>
    <w:rsid w:val="00D40DDB"/>
    <w:rsid w:val="00D42A6A"/>
    <w:rsid w:val="00D43654"/>
    <w:rsid w:val="00D4615B"/>
    <w:rsid w:val="00D4687A"/>
    <w:rsid w:val="00D47160"/>
    <w:rsid w:val="00D47C52"/>
    <w:rsid w:val="00D5232D"/>
    <w:rsid w:val="00D534CC"/>
    <w:rsid w:val="00D53A77"/>
    <w:rsid w:val="00D55484"/>
    <w:rsid w:val="00D55A0B"/>
    <w:rsid w:val="00D55BB7"/>
    <w:rsid w:val="00D55CB8"/>
    <w:rsid w:val="00D565D4"/>
    <w:rsid w:val="00D60006"/>
    <w:rsid w:val="00D606AF"/>
    <w:rsid w:val="00D629AB"/>
    <w:rsid w:val="00D644ED"/>
    <w:rsid w:val="00D65BF5"/>
    <w:rsid w:val="00D65F98"/>
    <w:rsid w:val="00D6737E"/>
    <w:rsid w:val="00D676C4"/>
    <w:rsid w:val="00D71BF5"/>
    <w:rsid w:val="00D747F0"/>
    <w:rsid w:val="00D74F14"/>
    <w:rsid w:val="00D753F6"/>
    <w:rsid w:val="00D75484"/>
    <w:rsid w:val="00D7604F"/>
    <w:rsid w:val="00D76863"/>
    <w:rsid w:val="00D7761C"/>
    <w:rsid w:val="00D77B14"/>
    <w:rsid w:val="00D805AE"/>
    <w:rsid w:val="00D8138B"/>
    <w:rsid w:val="00D813F4"/>
    <w:rsid w:val="00D81837"/>
    <w:rsid w:val="00D83989"/>
    <w:rsid w:val="00D841C7"/>
    <w:rsid w:val="00D87B48"/>
    <w:rsid w:val="00D90ACA"/>
    <w:rsid w:val="00D90B3E"/>
    <w:rsid w:val="00D90C9B"/>
    <w:rsid w:val="00D91828"/>
    <w:rsid w:val="00D931C9"/>
    <w:rsid w:val="00D94B65"/>
    <w:rsid w:val="00D952A6"/>
    <w:rsid w:val="00D956ED"/>
    <w:rsid w:val="00D9589B"/>
    <w:rsid w:val="00D96750"/>
    <w:rsid w:val="00D97731"/>
    <w:rsid w:val="00DA192C"/>
    <w:rsid w:val="00DA2E83"/>
    <w:rsid w:val="00DA6701"/>
    <w:rsid w:val="00DA6A42"/>
    <w:rsid w:val="00DB00A8"/>
    <w:rsid w:val="00DB0483"/>
    <w:rsid w:val="00DB0F82"/>
    <w:rsid w:val="00DB392A"/>
    <w:rsid w:val="00DB3E1E"/>
    <w:rsid w:val="00DB416C"/>
    <w:rsid w:val="00DB4302"/>
    <w:rsid w:val="00DB4A83"/>
    <w:rsid w:val="00DB54C1"/>
    <w:rsid w:val="00DB611D"/>
    <w:rsid w:val="00DC0019"/>
    <w:rsid w:val="00DC086E"/>
    <w:rsid w:val="00DC0BB4"/>
    <w:rsid w:val="00DC31CB"/>
    <w:rsid w:val="00DC3324"/>
    <w:rsid w:val="00DC37A3"/>
    <w:rsid w:val="00DC3A32"/>
    <w:rsid w:val="00DC426E"/>
    <w:rsid w:val="00DC4283"/>
    <w:rsid w:val="00DC69CF"/>
    <w:rsid w:val="00DC7326"/>
    <w:rsid w:val="00DC78DF"/>
    <w:rsid w:val="00DD1A45"/>
    <w:rsid w:val="00DD2A37"/>
    <w:rsid w:val="00DD2C3B"/>
    <w:rsid w:val="00DD331E"/>
    <w:rsid w:val="00DD3D62"/>
    <w:rsid w:val="00DD43C6"/>
    <w:rsid w:val="00DD4BF8"/>
    <w:rsid w:val="00DD61E8"/>
    <w:rsid w:val="00DD6695"/>
    <w:rsid w:val="00DD6E79"/>
    <w:rsid w:val="00DD7F53"/>
    <w:rsid w:val="00DE06BB"/>
    <w:rsid w:val="00DE2389"/>
    <w:rsid w:val="00DE2D9F"/>
    <w:rsid w:val="00DE34AD"/>
    <w:rsid w:val="00DE3EE0"/>
    <w:rsid w:val="00DE7AD2"/>
    <w:rsid w:val="00DF4321"/>
    <w:rsid w:val="00DF4FB6"/>
    <w:rsid w:val="00DF5635"/>
    <w:rsid w:val="00DF5A99"/>
    <w:rsid w:val="00DF6989"/>
    <w:rsid w:val="00DF7B7B"/>
    <w:rsid w:val="00E01758"/>
    <w:rsid w:val="00E018B1"/>
    <w:rsid w:val="00E01A8E"/>
    <w:rsid w:val="00E028C3"/>
    <w:rsid w:val="00E02B89"/>
    <w:rsid w:val="00E02BFE"/>
    <w:rsid w:val="00E03FB1"/>
    <w:rsid w:val="00E05137"/>
    <w:rsid w:val="00E071B1"/>
    <w:rsid w:val="00E10ED1"/>
    <w:rsid w:val="00E1211A"/>
    <w:rsid w:val="00E122E0"/>
    <w:rsid w:val="00E1230B"/>
    <w:rsid w:val="00E12F79"/>
    <w:rsid w:val="00E134C2"/>
    <w:rsid w:val="00E15337"/>
    <w:rsid w:val="00E15DD2"/>
    <w:rsid w:val="00E17FB5"/>
    <w:rsid w:val="00E20A26"/>
    <w:rsid w:val="00E213C4"/>
    <w:rsid w:val="00E21728"/>
    <w:rsid w:val="00E21AEB"/>
    <w:rsid w:val="00E21AF5"/>
    <w:rsid w:val="00E233E0"/>
    <w:rsid w:val="00E278BA"/>
    <w:rsid w:val="00E31138"/>
    <w:rsid w:val="00E33CCE"/>
    <w:rsid w:val="00E35544"/>
    <w:rsid w:val="00E368F5"/>
    <w:rsid w:val="00E375EB"/>
    <w:rsid w:val="00E40D22"/>
    <w:rsid w:val="00E41077"/>
    <w:rsid w:val="00E42392"/>
    <w:rsid w:val="00E42C92"/>
    <w:rsid w:val="00E43280"/>
    <w:rsid w:val="00E4488D"/>
    <w:rsid w:val="00E46C14"/>
    <w:rsid w:val="00E46CFD"/>
    <w:rsid w:val="00E472AF"/>
    <w:rsid w:val="00E47AF5"/>
    <w:rsid w:val="00E50BA6"/>
    <w:rsid w:val="00E5141A"/>
    <w:rsid w:val="00E526FB"/>
    <w:rsid w:val="00E53C9A"/>
    <w:rsid w:val="00E54759"/>
    <w:rsid w:val="00E550F7"/>
    <w:rsid w:val="00E5533A"/>
    <w:rsid w:val="00E574C3"/>
    <w:rsid w:val="00E57583"/>
    <w:rsid w:val="00E60A64"/>
    <w:rsid w:val="00E61AB2"/>
    <w:rsid w:val="00E635CD"/>
    <w:rsid w:val="00E64547"/>
    <w:rsid w:val="00E64894"/>
    <w:rsid w:val="00E6565D"/>
    <w:rsid w:val="00E70B79"/>
    <w:rsid w:val="00E71082"/>
    <w:rsid w:val="00E717E1"/>
    <w:rsid w:val="00E71A14"/>
    <w:rsid w:val="00E72563"/>
    <w:rsid w:val="00E72631"/>
    <w:rsid w:val="00E75975"/>
    <w:rsid w:val="00E80200"/>
    <w:rsid w:val="00E80A2F"/>
    <w:rsid w:val="00E80AE5"/>
    <w:rsid w:val="00E81DC1"/>
    <w:rsid w:val="00E81E80"/>
    <w:rsid w:val="00E82CF6"/>
    <w:rsid w:val="00E85A2A"/>
    <w:rsid w:val="00E870B8"/>
    <w:rsid w:val="00E90772"/>
    <w:rsid w:val="00E9221D"/>
    <w:rsid w:val="00E922E0"/>
    <w:rsid w:val="00E965F5"/>
    <w:rsid w:val="00E9771D"/>
    <w:rsid w:val="00EA018D"/>
    <w:rsid w:val="00EA120B"/>
    <w:rsid w:val="00EA15D2"/>
    <w:rsid w:val="00EA20F3"/>
    <w:rsid w:val="00EA4C37"/>
    <w:rsid w:val="00EA7CCA"/>
    <w:rsid w:val="00EB29FA"/>
    <w:rsid w:val="00EB3D4D"/>
    <w:rsid w:val="00EB6084"/>
    <w:rsid w:val="00EB63E0"/>
    <w:rsid w:val="00EB788C"/>
    <w:rsid w:val="00EB7AA9"/>
    <w:rsid w:val="00EC087D"/>
    <w:rsid w:val="00EC0AD8"/>
    <w:rsid w:val="00EC1391"/>
    <w:rsid w:val="00EC146B"/>
    <w:rsid w:val="00EC15BC"/>
    <w:rsid w:val="00EC1915"/>
    <w:rsid w:val="00EC3F36"/>
    <w:rsid w:val="00EC41C2"/>
    <w:rsid w:val="00EC45F1"/>
    <w:rsid w:val="00EC48DB"/>
    <w:rsid w:val="00EC4AC7"/>
    <w:rsid w:val="00EC504B"/>
    <w:rsid w:val="00EC576E"/>
    <w:rsid w:val="00EC5EB0"/>
    <w:rsid w:val="00EC5F01"/>
    <w:rsid w:val="00ED0331"/>
    <w:rsid w:val="00ED12F5"/>
    <w:rsid w:val="00ED1468"/>
    <w:rsid w:val="00ED18B2"/>
    <w:rsid w:val="00ED21A0"/>
    <w:rsid w:val="00ED2212"/>
    <w:rsid w:val="00ED28FC"/>
    <w:rsid w:val="00ED4150"/>
    <w:rsid w:val="00ED4963"/>
    <w:rsid w:val="00EE039B"/>
    <w:rsid w:val="00EE1946"/>
    <w:rsid w:val="00EE4509"/>
    <w:rsid w:val="00EE5C0F"/>
    <w:rsid w:val="00EE6778"/>
    <w:rsid w:val="00EE6FA7"/>
    <w:rsid w:val="00EF053D"/>
    <w:rsid w:val="00EF262F"/>
    <w:rsid w:val="00EF3638"/>
    <w:rsid w:val="00EF392B"/>
    <w:rsid w:val="00EF3E6C"/>
    <w:rsid w:val="00EF72A9"/>
    <w:rsid w:val="00EF7964"/>
    <w:rsid w:val="00F0080C"/>
    <w:rsid w:val="00F022A9"/>
    <w:rsid w:val="00F04E30"/>
    <w:rsid w:val="00F05C67"/>
    <w:rsid w:val="00F06CBA"/>
    <w:rsid w:val="00F06E17"/>
    <w:rsid w:val="00F07065"/>
    <w:rsid w:val="00F07082"/>
    <w:rsid w:val="00F073EE"/>
    <w:rsid w:val="00F10242"/>
    <w:rsid w:val="00F12BD2"/>
    <w:rsid w:val="00F12D26"/>
    <w:rsid w:val="00F12FDF"/>
    <w:rsid w:val="00F13D05"/>
    <w:rsid w:val="00F13D32"/>
    <w:rsid w:val="00F13FD1"/>
    <w:rsid w:val="00F211AD"/>
    <w:rsid w:val="00F22419"/>
    <w:rsid w:val="00F23A54"/>
    <w:rsid w:val="00F2477B"/>
    <w:rsid w:val="00F25829"/>
    <w:rsid w:val="00F25A80"/>
    <w:rsid w:val="00F261F1"/>
    <w:rsid w:val="00F26A69"/>
    <w:rsid w:val="00F274D9"/>
    <w:rsid w:val="00F306DC"/>
    <w:rsid w:val="00F30C6E"/>
    <w:rsid w:val="00F3133E"/>
    <w:rsid w:val="00F3201E"/>
    <w:rsid w:val="00F32782"/>
    <w:rsid w:val="00F33914"/>
    <w:rsid w:val="00F33F82"/>
    <w:rsid w:val="00F34B20"/>
    <w:rsid w:val="00F35339"/>
    <w:rsid w:val="00F35471"/>
    <w:rsid w:val="00F35F6F"/>
    <w:rsid w:val="00F36FA4"/>
    <w:rsid w:val="00F400D2"/>
    <w:rsid w:val="00F415A0"/>
    <w:rsid w:val="00F419FF"/>
    <w:rsid w:val="00F431A2"/>
    <w:rsid w:val="00F43A70"/>
    <w:rsid w:val="00F450D1"/>
    <w:rsid w:val="00F45AA6"/>
    <w:rsid w:val="00F45F5C"/>
    <w:rsid w:val="00F5026C"/>
    <w:rsid w:val="00F53BD9"/>
    <w:rsid w:val="00F561C1"/>
    <w:rsid w:val="00F568D2"/>
    <w:rsid w:val="00F575F3"/>
    <w:rsid w:val="00F57947"/>
    <w:rsid w:val="00F61328"/>
    <w:rsid w:val="00F625E1"/>
    <w:rsid w:val="00F6270E"/>
    <w:rsid w:val="00F63C25"/>
    <w:rsid w:val="00F63CD2"/>
    <w:rsid w:val="00F640A2"/>
    <w:rsid w:val="00F64BB7"/>
    <w:rsid w:val="00F67249"/>
    <w:rsid w:val="00F67DDD"/>
    <w:rsid w:val="00F67EED"/>
    <w:rsid w:val="00F71376"/>
    <w:rsid w:val="00F71392"/>
    <w:rsid w:val="00F73611"/>
    <w:rsid w:val="00F73CBF"/>
    <w:rsid w:val="00F73DB1"/>
    <w:rsid w:val="00F74173"/>
    <w:rsid w:val="00F75316"/>
    <w:rsid w:val="00F756C7"/>
    <w:rsid w:val="00F7744C"/>
    <w:rsid w:val="00F778C9"/>
    <w:rsid w:val="00F801A6"/>
    <w:rsid w:val="00F8052C"/>
    <w:rsid w:val="00F80A94"/>
    <w:rsid w:val="00F83646"/>
    <w:rsid w:val="00F846EA"/>
    <w:rsid w:val="00F85F62"/>
    <w:rsid w:val="00F86B9B"/>
    <w:rsid w:val="00F9202D"/>
    <w:rsid w:val="00F92371"/>
    <w:rsid w:val="00F92A16"/>
    <w:rsid w:val="00F935E4"/>
    <w:rsid w:val="00F96018"/>
    <w:rsid w:val="00F97072"/>
    <w:rsid w:val="00F979C7"/>
    <w:rsid w:val="00FA09BD"/>
    <w:rsid w:val="00FA13E7"/>
    <w:rsid w:val="00FA261B"/>
    <w:rsid w:val="00FA3BB7"/>
    <w:rsid w:val="00FA435D"/>
    <w:rsid w:val="00FA4716"/>
    <w:rsid w:val="00FA4B59"/>
    <w:rsid w:val="00FA4D2D"/>
    <w:rsid w:val="00FA50EF"/>
    <w:rsid w:val="00FA54D5"/>
    <w:rsid w:val="00FA5505"/>
    <w:rsid w:val="00FA6371"/>
    <w:rsid w:val="00FA7A09"/>
    <w:rsid w:val="00FA7DA4"/>
    <w:rsid w:val="00FB077E"/>
    <w:rsid w:val="00FB099C"/>
    <w:rsid w:val="00FB3E1A"/>
    <w:rsid w:val="00FB497E"/>
    <w:rsid w:val="00FB6B7B"/>
    <w:rsid w:val="00FB718C"/>
    <w:rsid w:val="00FC10ED"/>
    <w:rsid w:val="00FC1540"/>
    <w:rsid w:val="00FC438E"/>
    <w:rsid w:val="00FC4E8E"/>
    <w:rsid w:val="00FC4F30"/>
    <w:rsid w:val="00FC62DF"/>
    <w:rsid w:val="00FD1241"/>
    <w:rsid w:val="00FD13E1"/>
    <w:rsid w:val="00FD1671"/>
    <w:rsid w:val="00FD3414"/>
    <w:rsid w:val="00FD55BE"/>
    <w:rsid w:val="00FD575E"/>
    <w:rsid w:val="00FD5A9E"/>
    <w:rsid w:val="00FD5DDB"/>
    <w:rsid w:val="00FD699D"/>
    <w:rsid w:val="00FD69BF"/>
    <w:rsid w:val="00FD712C"/>
    <w:rsid w:val="00FD7BA9"/>
    <w:rsid w:val="00FE2059"/>
    <w:rsid w:val="00FE226F"/>
    <w:rsid w:val="00FE5DEC"/>
    <w:rsid w:val="00FE6074"/>
    <w:rsid w:val="00FE7308"/>
    <w:rsid w:val="00FE7A91"/>
    <w:rsid w:val="00FE7FE3"/>
    <w:rsid w:val="00FF0103"/>
    <w:rsid w:val="00FF0A62"/>
    <w:rsid w:val="00FF2824"/>
    <w:rsid w:val="00FF418F"/>
    <w:rsid w:val="00FF5038"/>
    <w:rsid w:val="00FF54C5"/>
    <w:rsid w:val="00FF5DE6"/>
    <w:rsid w:val="00FF629E"/>
    <w:rsid w:val="02279DF0"/>
    <w:rsid w:val="06C9B6D2"/>
    <w:rsid w:val="082ED91C"/>
    <w:rsid w:val="0B1F4870"/>
    <w:rsid w:val="0B4C27A9"/>
    <w:rsid w:val="0B68EE53"/>
    <w:rsid w:val="0FA489FA"/>
    <w:rsid w:val="13E68C21"/>
    <w:rsid w:val="14DB60D3"/>
    <w:rsid w:val="161111E3"/>
    <w:rsid w:val="16419A0F"/>
    <w:rsid w:val="1AD21E8D"/>
    <w:rsid w:val="2181EED6"/>
    <w:rsid w:val="23532EB1"/>
    <w:rsid w:val="2DB7A2BD"/>
    <w:rsid w:val="2E77924B"/>
    <w:rsid w:val="34E748E9"/>
    <w:rsid w:val="38362CD0"/>
    <w:rsid w:val="3A1F28B0"/>
    <w:rsid w:val="3DCA603F"/>
    <w:rsid w:val="3DE2F4D7"/>
    <w:rsid w:val="3ECE7DB4"/>
    <w:rsid w:val="41C4F191"/>
    <w:rsid w:val="46874BC6"/>
    <w:rsid w:val="48B76358"/>
    <w:rsid w:val="4A2B603B"/>
    <w:rsid w:val="4A9EBCE8"/>
    <w:rsid w:val="4FA73EE6"/>
    <w:rsid w:val="50ACA121"/>
    <w:rsid w:val="5184F2EB"/>
    <w:rsid w:val="5217629B"/>
    <w:rsid w:val="570C88C8"/>
    <w:rsid w:val="5E0280DC"/>
    <w:rsid w:val="5E2C2E06"/>
    <w:rsid w:val="62DBE2FB"/>
    <w:rsid w:val="648E2AA1"/>
    <w:rsid w:val="69413C5D"/>
    <w:rsid w:val="6F1D3A58"/>
    <w:rsid w:val="6FD25333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5F2942"/>
  <w15:docId w15:val="{93911149-7493-424F-81DF-42DF1323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eastAsia="宋体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7175B7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4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5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7" ma:contentTypeDescription="Create a new document." ma:contentTypeScope="" ma:versionID="0329b9645f3908265dee1b3cecea4524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1626c0e2ff1c62223810d9bc73a16f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FDEA7-72CA-435A-96A0-AFF1774F7D9D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2.xml><?xml version="1.0" encoding="utf-8"?>
<ds:datastoreItem xmlns:ds="http://schemas.openxmlformats.org/officeDocument/2006/customXml" ds:itemID="{9F1E534A-B019-4A73-BA1C-8A800393A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61A373-5CBB-4ECA-AF03-43C9DAA5FF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8CE6CD-10A0-4DD1-B2E5-BE1932BE6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Sennheiser electronic GmbH &amp; Co. KG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Gu, Ivy</cp:lastModifiedBy>
  <cp:revision>12</cp:revision>
  <cp:lastPrinted>2023-01-20T20:03:00Z</cp:lastPrinted>
  <dcterms:created xsi:type="dcterms:W3CDTF">2023-03-22T07:13:00Z</dcterms:created>
  <dcterms:modified xsi:type="dcterms:W3CDTF">2023-03-22T08:03:00Z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